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D61E2" w14:textId="61C1F141" w:rsidR="00A46654" w:rsidRPr="00D51523" w:rsidRDefault="00A46654" w:rsidP="00A46654">
      <w:pPr>
        <w:rPr>
          <w:rFonts w:eastAsia="Times New Roman"/>
          <w:color w:val="000000"/>
        </w:rPr>
      </w:pPr>
      <w:bookmarkStart w:id="0" w:name="_rxjaoha18nh" w:colFirst="0" w:colLast="0"/>
      <w:bookmarkEnd w:id="0"/>
      <w:r w:rsidRPr="00D51523">
        <w:rPr>
          <w:rFonts w:eastAsia="Times New Roman"/>
          <w:b/>
          <w:color w:val="000000"/>
          <w:u w:val="single"/>
        </w:rPr>
        <w:t>Categories</w:t>
      </w:r>
      <w:r w:rsidRPr="00D51523">
        <w:rPr>
          <w:rFonts w:eastAsia="Times New Roman"/>
          <w:b/>
          <w:color w:val="000000"/>
        </w:rPr>
        <w:t xml:space="preserve">: </w:t>
      </w:r>
      <w:r w:rsidRPr="00D51523">
        <w:rPr>
          <w:rFonts w:eastAsia="Times New Roman"/>
          <w:color w:val="000000"/>
        </w:rPr>
        <w:t xml:space="preserve">School Leadership; </w:t>
      </w:r>
      <w:r w:rsidR="00374812">
        <w:rPr>
          <w:rFonts w:eastAsia="Times New Roman"/>
          <w:color w:val="000000"/>
        </w:rPr>
        <w:t>School Growth</w:t>
      </w:r>
      <w:r w:rsidR="0052198C">
        <w:rPr>
          <w:rFonts w:eastAsia="Times New Roman"/>
          <w:color w:val="000000"/>
        </w:rPr>
        <w:t>; Teaching and Learning</w:t>
      </w:r>
    </w:p>
    <w:p w14:paraId="4C60CB5B" w14:textId="77777777" w:rsidR="00A46654" w:rsidRPr="00D51523" w:rsidRDefault="00A46654" w:rsidP="00A46654">
      <w:pPr>
        <w:rPr>
          <w:rFonts w:eastAsia="Times New Roman"/>
          <w:b/>
          <w:color w:val="000000"/>
        </w:rPr>
      </w:pPr>
    </w:p>
    <w:p w14:paraId="38663B00" w14:textId="77777777" w:rsidR="00A46654" w:rsidRPr="00D51523" w:rsidRDefault="00A46654" w:rsidP="00A46654">
      <w:pPr>
        <w:rPr>
          <w:rFonts w:eastAsia="Times New Roman"/>
          <w:color w:val="000000"/>
        </w:rPr>
      </w:pPr>
      <w:r w:rsidRPr="00D51523">
        <w:rPr>
          <w:rFonts w:eastAsia="Times New Roman"/>
          <w:b/>
          <w:color w:val="000000"/>
        </w:rPr>
        <w:t xml:space="preserve">Title  </w:t>
      </w:r>
      <w:r w:rsidRPr="00D51523">
        <w:rPr>
          <w:rFonts w:eastAsia="Times New Roman"/>
          <w:color w:val="000000"/>
        </w:rPr>
        <w:t>NO Change</w:t>
      </w:r>
    </w:p>
    <w:p w14:paraId="44F239C7" w14:textId="77777777" w:rsidR="00A46654" w:rsidRPr="00D51523" w:rsidRDefault="00A46654" w:rsidP="00A46654">
      <w:pPr>
        <w:rPr>
          <w:rFonts w:eastAsia="Times New Roman"/>
          <w:b/>
          <w:color w:val="000000"/>
        </w:rPr>
      </w:pPr>
    </w:p>
    <w:p w14:paraId="1B9F6BC6" w14:textId="36FB8293" w:rsidR="00A46654" w:rsidRPr="00D51523" w:rsidRDefault="00A46654" w:rsidP="00A46654">
      <w:pPr>
        <w:rPr>
          <w:rFonts w:eastAsia="Times New Roman"/>
          <w:color w:val="000000"/>
        </w:rPr>
      </w:pPr>
      <w:r w:rsidRPr="00D51523">
        <w:rPr>
          <w:rFonts w:eastAsia="Times New Roman"/>
          <w:b/>
          <w:color w:val="000000"/>
        </w:rPr>
        <w:t xml:space="preserve">Meta Title </w:t>
      </w:r>
      <w:r w:rsidR="0052198C">
        <w:rPr>
          <w:rFonts w:eastAsia="Times New Roman"/>
          <w:bCs/>
          <w:color w:val="000000"/>
        </w:rPr>
        <w:t>Special Education in Christian Schools</w:t>
      </w:r>
    </w:p>
    <w:p w14:paraId="4DF654A9" w14:textId="77777777" w:rsidR="00A46654" w:rsidRPr="00D51523" w:rsidRDefault="00A46654" w:rsidP="00A46654">
      <w:pPr>
        <w:rPr>
          <w:rFonts w:eastAsia="Times New Roman"/>
          <w:b/>
          <w:color w:val="000000"/>
        </w:rPr>
      </w:pPr>
    </w:p>
    <w:p w14:paraId="7E1AA70A" w14:textId="2A4ABAEC" w:rsidR="00A46654" w:rsidRPr="00D51523" w:rsidRDefault="00A46654" w:rsidP="00A46654">
      <w:pPr>
        <w:rPr>
          <w:rFonts w:eastAsia="Times New Roman"/>
          <w:bCs/>
          <w:color w:val="000000"/>
        </w:rPr>
      </w:pPr>
      <w:r w:rsidRPr="00D51523">
        <w:rPr>
          <w:rFonts w:eastAsia="Times New Roman"/>
          <w:b/>
          <w:color w:val="000000"/>
        </w:rPr>
        <w:t xml:space="preserve">Meta Description: </w:t>
      </w:r>
    </w:p>
    <w:p w14:paraId="5F872E0E" w14:textId="77777777" w:rsidR="00A46654" w:rsidRPr="00D51523" w:rsidRDefault="00A46654" w:rsidP="00A46654">
      <w:pPr>
        <w:rPr>
          <w:rFonts w:eastAsia="Times New Roman"/>
          <w:b/>
          <w:color w:val="000000"/>
        </w:rPr>
      </w:pPr>
    </w:p>
    <w:p w14:paraId="5FFEC000" w14:textId="11B60DF3" w:rsidR="00A46654" w:rsidRPr="00D51523" w:rsidRDefault="00A46654" w:rsidP="00A46654">
      <w:pPr>
        <w:rPr>
          <w:rFonts w:eastAsia="Times New Roman"/>
          <w:bCs/>
          <w:color w:val="000000"/>
        </w:rPr>
      </w:pPr>
      <w:r w:rsidRPr="00D51523">
        <w:rPr>
          <w:rFonts w:eastAsia="Times New Roman"/>
          <w:b/>
          <w:color w:val="000000"/>
        </w:rPr>
        <w:t xml:space="preserve">Alt Tags – </w:t>
      </w:r>
      <w:r>
        <w:rPr>
          <w:rFonts w:eastAsia="Times New Roman"/>
          <w:color w:val="000000"/>
        </w:rPr>
        <w:t xml:space="preserve">Christian School </w:t>
      </w:r>
      <w:r w:rsidR="0052198C">
        <w:rPr>
          <w:rFonts w:eastAsia="Times New Roman"/>
          <w:color w:val="000000"/>
        </w:rPr>
        <w:t>Special Education</w:t>
      </w:r>
    </w:p>
    <w:p w14:paraId="4B18B5F0" w14:textId="77777777" w:rsidR="00A46654" w:rsidRPr="00D51523" w:rsidRDefault="00A46654" w:rsidP="00A46654">
      <w:pPr>
        <w:rPr>
          <w:rFonts w:eastAsia="Times New Roman"/>
          <w:b/>
          <w:color w:val="000000"/>
        </w:rPr>
      </w:pPr>
    </w:p>
    <w:p w14:paraId="0E088E49" w14:textId="443B98DA" w:rsidR="00A46654" w:rsidRPr="00C85F15" w:rsidRDefault="00A46654" w:rsidP="00A46654">
      <w:pPr>
        <w:rPr>
          <w:rFonts w:eastAsia="Times New Roman"/>
          <w:bCs/>
          <w:color w:val="000000"/>
        </w:rPr>
      </w:pPr>
      <w:r w:rsidRPr="00D51523">
        <w:rPr>
          <w:rFonts w:eastAsia="Times New Roman"/>
          <w:b/>
          <w:color w:val="000000"/>
        </w:rPr>
        <w:t>Social Media:</w:t>
      </w:r>
      <w:r>
        <w:rPr>
          <w:rFonts w:eastAsia="Times New Roman"/>
          <w:bCs/>
          <w:color w:val="000000"/>
        </w:rPr>
        <w:t xml:space="preserve"> </w:t>
      </w:r>
      <w:r w:rsidR="0052198C">
        <w:rPr>
          <w:rFonts w:eastAsia="Times New Roman"/>
          <w:bCs/>
          <w:color w:val="000000"/>
        </w:rPr>
        <w:t xml:space="preserve">New data </w:t>
      </w:r>
      <w:r w:rsidR="00600305">
        <w:rPr>
          <w:rFonts w:eastAsia="Times New Roman"/>
          <w:bCs/>
          <w:color w:val="000000"/>
        </w:rPr>
        <w:t xml:space="preserve">from ACSI </w:t>
      </w:r>
      <w:r w:rsidR="00243247">
        <w:rPr>
          <w:rFonts w:eastAsia="Times New Roman"/>
          <w:bCs/>
          <w:color w:val="000000"/>
        </w:rPr>
        <w:t>sheds light on how Christian schools serve</w:t>
      </w:r>
      <w:r w:rsidR="0052198C">
        <w:rPr>
          <w:rFonts w:eastAsia="Times New Roman"/>
          <w:bCs/>
          <w:color w:val="000000"/>
        </w:rPr>
        <w:t xml:space="preserve"> students with special needs.</w:t>
      </w:r>
    </w:p>
    <w:p w14:paraId="79472EAE" w14:textId="77777777" w:rsidR="00A46654" w:rsidRPr="00D51523" w:rsidRDefault="00A46654" w:rsidP="00A46654">
      <w:pPr>
        <w:rPr>
          <w:rFonts w:eastAsia="Times New Roman"/>
          <w:color w:val="000000"/>
        </w:rPr>
      </w:pPr>
    </w:p>
    <w:p w14:paraId="3AD6B0D6" w14:textId="00481251" w:rsidR="00A46654" w:rsidRPr="00D51523" w:rsidRDefault="00A46654" w:rsidP="00A46654">
      <w:pPr>
        <w:rPr>
          <w:rFonts w:eastAsia="Times New Roman"/>
          <w:color w:val="000000"/>
        </w:rPr>
      </w:pPr>
      <w:r w:rsidRPr="00D51523">
        <w:rPr>
          <w:rFonts w:eastAsia="Times New Roman"/>
          <w:b/>
          <w:bCs/>
          <w:color w:val="000000"/>
        </w:rPr>
        <w:t xml:space="preserve">Image: </w:t>
      </w:r>
      <w:r w:rsidR="00243247">
        <w:rPr>
          <w:rFonts w:eastAsia="Times New Roman"/>
          <w:color w:val="000000"/>
        </w:rPr>
        <w:t xml:space="preserve">Maybe reuse the image from here: </w:t>
      </w:r>
      <w:hyperlink r:id="rId8" w:history="1">
        <w:r w:rsidR="00243247">
          <w:rPr>
            <w:rStyle w:val="Hyperlink"/>
          </w:rPr>
          <w:t>https://blog.acsi.org/disability-and-inclusion</w:t>
        </w:r>
      </w:hyperlink>
    </w:p>
    <w:p w14:paraId="290D26D6" w14:textId="77777777" w:rsidR="00A46654" w:rsidRDefault="00A46654" w:rsidP="008E1A50">
      <w:pPr>
        <w:pStyle w:val="Body"/>
        <w:rPr>
          <w:rFonts w:cstheme="minorHAnsi"/>
          <w:sz w:val="24"/>
          <w:szCs w:val="24"/>
        </w:rPr>
      </w:pPr>
    </w:p>
    <w:p w14:paraId="6C30C368" w14:textId="77777777" w:rsidR="00A46654" w:rsidRDefault="00A46654" w:rsidP="008E1A50">
      <w:pPr>
        <w:pStyle w:val="Body"/>
        <w:rPr>
          <w:rFonts w:cstheme="minorHAnsi"/>
          <w:sz w:val="24"/>
          <w:szCs w:val="24"/>
        </w:rPr>
      </w:pPr>
    </w:p>
    <w:p w14:paraId="78B79D3F" w14:textId="2687B51C" w:rsidR="008E1A50" w:rsidRPr="00C81DF4" w:rsidRDefault="007D200A" w:rsidP="00C81DF4">
      <w:pPr>
        <w:pStyle w:val="Body"/>
        <w:jc w:val="center"/>
        <w:rPr>
          <w:rFonts w:cstheme="minorHAnsi"/>
          <w:b/>
          <w:bCs/>
          <w:sz w:val="24"/>
          <w:szCs w:val="24"/>
        </w:rPr>
      </w:pPr>
      <w:r w:rsidRPr="00C81DF4">
        <w:rPr>
          <w:rFonts w:cstheme="minorHAnsi"/>
          <w:b/>
          <w:bCs/>
          <w:sz w:val="24"/>
          <w:szCs w:val="24"/>
        </w:rPr>
        <w:t xml:space="preserve">By the Numbers: How </w:t>
      </w:r>
      <w:r w:rsidR="0052198C">
        <w:rPr>
          <w:rFonts w:cstheme="minorHAnsi"/>
          <w:b/>
          <w:bCs/>
          <w:sz w:val="24"/>
          <w:szCs w:val="24"/>
        </w:rPr>
        <w:t>Christian</w:t>
      </w:r>
      <w:r w:rsidRPr="00C81DF4">
        <w:rPr>
          <w:rFonts w:cstheme="minorHAnsi"/>
          <w:b/>
          <w:bCs/>
          <w:sz w:val="24"/>
          <w:szCs w:val="24"/>
        </w:rPr>
        <w:t xml:space="preserve"> Schools Serve Students with Special Needs</w:t>
      </w:r>
    </w:p>
    <w:p w14:paraId="37187299" w14:textId="5995ACB2" w:rsidR="008E1A50" w:rsidRPr="000565D0" w:rsidRDefault="008E1A50" w:rsidP="00C81DF4">
      <w:pPr>
        <w:pStyle w:val="Body"/>
        <w:jc w:val="center"/>
        <w:rPr>
          <w:rFonts w:cstheme="minorHAnsi"/>
          <w:sz w:val="24"/>
          <w:szCs w:val="24"/>
        </w:rPr>
      </w:pPr>
      <w:r w:rsidRPr="000565D0">
        <w:rPr>
          <w:rFonts w:cstheme="minorHAnsi"/>
          <w:color w:val="231F20"/>
          <w:spacing w:val="-4"/>
          <w:w w:val="90"/>
          <w:sz w:val="24"/>
          <w:szCs w:val="24"/>
        </w:rPr>
        <w:t>Charlotte A. Marshall</w:t>
      </w:r>
    </w:p>
    <w:p w14:paraId="3FF12309" w14:textId="77777777" w:rsidR="008E1A50" w:rsidRPr="000565D0" w:rsidRDefault="008E1A50" w:rsidP="008E1A50">
      <w:pPr>
        <w:pStyle w:val="Body"/>
        <w:rPr>
          <w:rFonts w:cstheme="minorHAnsi"/>
          <w:sz w:val="24"/>
          <w:szCs w:val="24"/>
        </w:rPr>
      </w:pPr>
    </w:p>
    <w:p w14:paraId="234DA02A" w14:textId="663341F9" w:rsidR="008E1A50" w:rsidRDefault="008E1A50" w:rsidP="008E1A50">
      <w:pPr>
        <w:pStyle w:val="Body"/>
        <w:rPr>
          <w:rFonts w:cstheme="minorHAnsi"/>
          <w:sz w:val="24"/>
          <w:szCs w:val="24"/>
        </w:rPr>
      </w:pPr>
      <w:r w:rsidRPr="000565D0">
        <w:rPr>
          <w:rFonts w:cstheme="minorHAnsi"/>
          <w:sz w:val="24"/>
          <w:szCs w:val="24"/>
        </w:rPr>
        <w:t xml:space="preserve">How are </w:t>
      </w:r>
      <w:r w:rsidR="00C81DF4">
        <w:rPr>
          <w:rFonts w:cstheme="minorHAnsi"/>
          <w:sz w:val="24"/>
          <w:szCs w:val="24"/>
        </w:rPr>
        <w:t xml:space="preserve">Christian </w:t>
      </w:r>
      <w:r w:rsidRPr="000565D0">
        <w:rPr>
          <w:rFonts w:cstheme="minorHAnsi"/>
          <w:sz w:val="24"/>
          <w:szCs w:val="24"/>
        </w:rPr>
        <w:t>schools responding to meet the evolving needs of our students?</w:t>
      </w:r>
      <w:r w:rsidR="002350DA">
        <w:rPr>
          <w:rFonts w:cstheme="minorHAnsi"/>
          <w:sz w:val="24"/>
          <w:szCs w:val="24"/>
        </w:rPr>
        <w:t xml:space="preserve"> In order to explore this question, this year’s annual ACSI </w:t>
      </w:r>
      <w:r w:rsidRPr="000565D0">
        <w:rPr>
          <w:rFonts w:cstheme="minorHAnsi"/>
          <w:sz w:val="24"/>
          <w:szCs w:val="24"/>
        </w:rPr>
        <w:t xml:space="preserve">Tuition and Salary Survey </w:t>
      </w:r>
      <w:r w:rsidR="002350DA">
        <w:rPr>
          <w:rFonts w:cstheme="minorHAnsi"/>
          <w:sz w:val="24"/>
          <w:szCs w:val="24"/>
        </w:rPr>
        <w:t xml:space="preserve">asked </w:t>
      </w:r>
      <w:r w:rsidR="00C81DF4">
        <w:rPr>
          <w:rFonts w:cstheme="minorHAnsi"/>
          <w:sz w:val="24"/>
          <w:szCs w:val="24"/>
        </w:rPr>
        <w:t xml:space="preserve">ACSI member </w:t>
      </w:r>
      <w:r w:rsidR="002350DA">
        <w:rPr>
          <w:rFonts w:cstheme="minorHAnsi"/>
          <w:sz w:val="24"/>
          <w:szCs w:val="24"/>
        </w:rPr>
        <w:t xml:space="preserve">schools </w:t>
      </w:r>
      <w:r w:rsidR="00F62F20">
        <w:rPr>
          <w:rFonts w:cstheme="minorHAnsi"/>
          <w:sz w:val="24"/>
          <w:szCs w:val="24"/>
        </w:rPr>
        <w:t>if and how they provide</w:t>
      </w:r>
      <w:r w:rsidRPr="000565D0">
        <w:rPr>
          <w:rFonts w:cstheme="minorHAnsi"/>
          <w:sz w:val="24"/>
          <w:szCs w:val="24"/>
        </w:rPr>
        <w:t xml:space="preserve"> </w:t>
      </w:r>
      <w:r w:rsidR="002350DA">
        <w:rPr>
          <w:rFonts w:cstheme="minorHAnsi"/>
          <w:sz w:val="24"/>
          <w:szCs w:val="24"/>
        </w:rPr>
        <w:t xml:space="preserve">programs and services for students with special needs. </w:t>
      </w:r>
      <w:r w:rsidR="007D200A">
        <w:rPr>
          <w:rFonts w:cstheme="minorHAnsi"/>
          <w:sz w:val="24"/>
          <w:szCs w:val="24"/>
        </w:rPr>
        <w:t xml:space="preserve">With </w:t>
      </w:r>
      <w:r w:rsidR="002350DA" w:rsidRPr="000565D0">
        <w:rPr>
          <w:rFonts w:cstheme="minorHAnsi"/>
          <w:sz w:val="24"/>
          <w:szCs w:val="24"/>
        </w:rPr>
        <w:t>746 schools responding (</w:t>
      </w:r>
      <w:r w:rsidR="007D200A">
        <w:rPr>
          <w:rFonts w:cstheme="minorHAnsi"/>
          <w:sz w:val="24"/>
          <w:szCs w:val="24"/>
        </w:rPr>
        <w:t xml:space="preserve">for a </w:t>
      </w:r>
      <w:r w:rsidR="002350DA" w:rsidRPr="000565D0">
        <w:rPr>
          <w:rFonts w:cstheme="minorHAnsi"/>
          <w:sz w:val="24"/>
          <w:szCs w:val="24"/>
        </w:rPr>
        <w:t xml:space="preserve">29% response rate), </w:t>
      </w:r>
      <w:r w:rsidR="007D200A">
        <w:rPr>
          <w:rFonts w:cstheme="minorHAnsi"/>
          <w:sz w:val="24"/>
          <w:szCs w:val="24"/>
        </w:rPr>
        <w:t>the sample of schools is r</w:t>
      </w:r>
      <w:r w:rsidR="002350DA">
        <w:rPr>
          <w:rFonts w:cstheme="minorHAnsi"/>
          <w:sz w:val="24"/>
          <w:szCs w:val="24"/>
        </w:rPr>
        <w:t>epresentative</w:t>
      </w:r>
      <w:r w:rsidR="0068795C">
        <w:rPr>
          <w:rFonts w:cstheme="minorHAnsi"/>
          <w:sz w:val="24"/>
          <w:szCs w:val="24"/>
        </w:rPr>
        <w:t xml:space="preserve"> of</w:t>
      </w:r>
      <w:r w:rsidR="002350DA">
        <w:rPr>
          <w:rFonts w:cstheme="minorHAnsi"/>
          <w:sz w:val="24"/>
          <w:szCs w:val="24"/>
        </w:rPr>
        <w:t xml:space="preserve"> ACSI membership </w:t>
      </w:r>
      <w:r w:rsidR="0068795C">
        <w:rPr>
          <w:rFonts w:cstheme="minorHAnsi"/>
          <w:sz w:val="24"/>
          <w:szCs w:val="24"/>
        </w:rPr>
        <w:t>across a</w:t>
      </w:r>
      <w:r w:rsidR="007D200A">
        <w:rPr>
          <w:rFonts w:cstheme="minorHAnsi"/>
          <w:sz w:val="24"/>
          <w:szCs w:val="24"/>
        </w:rPr>
        <w:t xml:space="preserve"> number of factors (e.g., </w:t>
      </w:r>
      <w:r w:rsidR="002350DA">
        <w:rPr>
          <w:rFonts w:cstheme="minorHAnsi"/>
          <w:sz w:val="24"/>
          <w:szCs w:val="24"/>
        </w:rPr>
        <w:t xml:space="preserve">geographic location, </w:t>
      </w:r>
      <w:r w:rsidR="007D200A">
        <w:rPr>
          <w:rFonts w:cstheme="minorHAnsi"/>
          <w:sz w:val="24"/>
          <w:szCs w:val="24"/>
        </w:rPr>
        <w:t xml:space="preserve">enrollment </w:t>
      </w:r>
      <w:r w:rsidR="002350DA">
        <w:rPr>
          <w:rFonts w:cstheme="minorHAnsi"/>
          <w:sz w:val="24"/>
          <w:szCs w:val="24"/>
        </w:rPr>
        <w:t>size, etc.</w:t>
      </w:r>
      <w:r w:rsidR="007D200A">
        <w:rPr>
          <w:rFonts w:cstheme="minorHAnsi"/>
          <w:sz w:val="24"/>
          <w:szCs w:val="24"/>
        </w:rPr>
        <w:t>).</w:t>
      </w:r>
    </w:p>
    <w:p w14:paraId="4F0DD3A1" w14:textId="486B942C" w:rsidR="002350DA" w:rsidRDefault="002350DA" w:rsidP="008E1A50">
      <w:pPr>
        <w:pStyle w:val="Body"/>
        <w:rPr>
          <w:rFonts w:cstheme="minorHAnsi"/>
          <w:sz w:val="24"/>
          <w:szCs w:val="24"/>
        </w:rPr>
      </w:pPr>
    </w:p>
    <w:p w14:paraId="541FD40F" w14:textId="18D11AFA" w:rsidR="0068795C" w:rsidRDefault="007D200A" w:rsidP="008E1A50">
      <w:pPr>
        <w:pStyle w:val="Body"/>
        <w:rPr>
          <w:rFonts w:cstheme="minorHAnsi"/>
          <w:sz w:val="24"/>
          <w:szCs w:val="24"/>
        </w:rPr>
      </w:pPr>
      <w:r>
        <w:rPr>
          <w:rFonts w:cstheme="minorHAnsi"/>
          <w:sz w:val="24"/>
          <w:szCs w:val="24"/>
        </w:rPr>
        <w:t xml:space="preserve">We asked </w:t>
      </w:r>
      <w:r w:rsidR="0068795C">
        <w:rPr>
          <w:rFonts w:cstheme="minorHAnsi"/>
          <w:sz w:val="24"/>
          <w:szCs w:val="24"/>
        </w:rPr>
        <w:t xml:space="preserve">schools </w:t>
      </w:r>
      <w:r w:rsidR="00110484">
        <w:rPr>
          <w:rFonts w:cstheme="minorHAnsi"/>
          <w:sz w:val="24"/>
          <w:szCs w:val="24"/>
        </w:rPr>
        <w:t>specific</w:t>
      </w:r>
      <w:r w:rsidR="00B9018C">
        <w:rPr>
          <w:rFonts w:cstheme="minorHAnsi"/>
          <w:sz w:val="24"/>
          <w:szCs w:val="24"/>
        </w:rPr>
        <w:t xml:space="preserve"> </w:t>
      </w:r>
      <w:r>
        <w:rPr>
          <w:rFonts w:cstheme="minorHAnsi"/>
          <w:sz w:val="24"/>
          <w:szCs w:val="24"/>
        </w:rPr>
        <w:t xml:space="preserve">questions about </w:t>
      </w:r>
      <w:r w:rsidR="002350DA" w:rsidRPr="000565D0">
        <w:rPr>
          <w:rFonts w:cstheme="minorHAnsi"/>
          <w:sz w:val="24"/>
          <w:szCs w:val="24"/>
        </w:rPr>
        <w:t>individualized education program options offered</w:t>
      </w:r>
      <w:r w:rsidR="0068795C">
        <w:rPr>
          <w:rFonts w:cstheme="minorHAnsi"/>
          <w:sz w:val="24"/>
          <w:szCs w:val="24"/>
        </w:rPr>
        <w:t xml:space="preserve"> and student participation in those options</w:t>
      </w:r>
      <w:r>
        <w:rPr>
          <w:rFonts w:cstheme="minorHAnsi"/>
          <w:sz w:val="24"/>
          <w:szCs w:val="24"/>
        </w:rPr>
        <w:t xml:space="preserve">, </w:t>
      </w:r>
      <w:r w:rsidR="00B9018C">
        <w:rPr>
          <w:rFonts w:cstheme="minorHAnsi"/>
          <w:sz w:val="24"/>
          <w:szCs w:val="24"/>
        </w:rPr>
        <w:t>namely</w:t>
      </w:r>
      <w:r w:rsidR="002350DA" w:rsidRPr="000565D0">
        <w:rPr>
          <w:rFonts w:cstheme="minorHAnsi"/>
          <w:sz w:val="24"/>
          <w:szCs w:val="24"/>
        </w:rPr>
        <w:t>: Special Education</w:t>
      </w:r>
      <w:r>
        <w:rPr>
          <w:rFonts w:cstheme="minorHAnsi"/>
          <w:sz w:val="24"/>
          <w:szCs w:val="24"/>
        </w:rPr>
        <w:t>;</w:t>
      </w:r>
      <w:r w:rsidR="002350DA" w:rsidRPr="000565D0">
        <w:rPr>
          <w:rFonts w:cstheme="minorHAnsi"/>
          <w:sz w:val="24"/>
          <w:szCs w:val="24"/>
        </w:rPr>
        <w:t xml:space="preserve"> Gifted/Talented/Honors</w:t>
      </w:r>
      <w:r>
        <w:rPr>
          <w:rFonts w:cstheme="minorHAnsi"/>
          <w:sz w:val="24"/>
          <w:szCs w:val="24"/>
        </w:rPr>
        <w:t>;</w:t>
      </w:r>
      <w:r w:rsidR="002350DA" w:rsidRPr="000565D0">
        <w:rPr>
          <w:rFonts w:cstheme="minorHAnsi"/>
          <w:sz w:val="24"/>
          <w:szCs w:val="24"/>
        </w:rPr>
        <w:t xml:space="preserve"> Physical Disabilities</w:t>
      </w:r>
      <w:r>
        <w:rPr>
          <w:rFonts w:cstheme="minorHAnsi"/>
          <w:sz w:val="24"/>
          <w:szCs w:val="24"/>
        </w:rPr>
        <w:t>;</w:t>
      </w:r>
      <w:r w:rsidR="002350DA" w:rsidRPr="000565D0">
        <w:rPr>
          <w:rFonts w:cstheme="minorHAnsi"/>
          <w:sz w:val="24"/>
          <w:szCs w:val="24"/>
        </w:rPr>
        <w:t xml:space="preserve"> and Trade/Vocational programs.</w:t>
      </w:r>
      <w:r w:rsidR="0068795C">
        <w:rPr>
          <w:rFonts w:cstheme="minorHAnsi"/>
          <w:sz w:val="24"/>
          <w:szCs w:val="24"/>
        </w:rPr>
        <w:t xml:space="preserve"> Approximately </w:t>
      </w:r>
      <w:r w:rsidR="002052EC" w:rsidRPr="000E4027">
        <w:rPr>
          <w:rFonts w:cstheme="minorHAnsi"/>
          <w:b/>
          <w:bCs/>
          <w:sz w:val="24"/>
          <w:szCs w:val="24"/>
        </w:rPr>
        <w:t>half</w:t>
      </w:r>
      <w:r w:rsidR="0068795C" w:rsidRPr="000E4027">
        <w:rPr>
          <w:rFonts w:cstheme="minorHAnsi"/>
          <w:b/>
          <w:bCs/>
          <w:sz w:val="24"/>
          <w:szCs w:val="24"/>
        </w:rPr>
        <w:t xml:space="preserve"> of responding schools</w:t>
      </w:r>
      <w:r w:rsidR="0068795C">
        <w:rPr>
          <w:rFonts w:cstheme="minorHAnsi"/>
          <w:sz w:val="24"/>
          <w:szCs w:val="24"/>
        </w:rPr>
        <w:t xml:space="preserve"> indicated they offered one or more of these options. Table 1 highlights the </w:t>
      </w:r>
      <w:r w:rsidR="00F20FDA">
        <w:rPr>
          <w:rFonts w:cstheme="minorHAnsi"/>
          <w:sz w:val="24"/>
          <w:szCs w:val="24"/>
        </w:rPr>
        <w:t xml:space="preserve">breakdown of these </w:t>
      </w:r>
      <w:r w:rsidR="0068795C">
        <w:rPr>
          <w:rFonts w:cstheme="minorHAnsi"/>
          <w:sz w:val="24"/>
          <w:szCs w:val="24"/>
        </w:rPr>
        <w:t>results</w:t>
      </w:r>
      <w:r w:rsidR="00F20FDA">
        <w:rPr>
          <w:rFonts w:cstheme="minorHAnsi"/>
          <w:sz w:val="24"/>
          <w:szCs w:val="24"/>
        </w:rPr>
        <w:t xml:space="preserve"> by program</w:t>
      </w:r>
      <w:r w:rsidR="00AE553A">
        <w:rPr>
          <w:rFonts w:cstheme="minorHAnsi"/>
          <w:sz w:val="24"/>
          <w:szCs w:val="24"/>
        </w:rPr>
        <w:t>/</w:t>
      </w:r>
      <w:r w:rsidR="00F20FDA">
        <w:rPr>
          <w:rFonts w:cstheme="minorHAnsi"/>
          <w:sz w:val="24"/>
          <w:szCs w:val="24"/>
        </w:rPr>
        <w:t>service</w:t>
      </w:r>
      <w:r w:rsidR="0068795C">
        <w:rPr>
          <w:rFonts w:cstheme="minorHAnsi"/>
          <w:sz w:val="24"/>
          <w:szCs w:val="24"/>
        </w:rPr>
        <w:t>.</w:t>
      </w:r>
    </w:p>
    <w:p w14:paraId="62202903" w14:textId="617EAF81" w:rsidR="002350DA" w:rsidRDefault="0068795C" w:rsidP="008E1A50">
      <w:pPr>
        <w:pStyle w:val="Body"/>
        <w:rPr>
          <w:rFonts w:cstheme="minorHAnsi"/>
          <w:sz w:val="24"/>
          <w:szCs w:val="24"/>
        </w:rPr>
      </w:pPr>
      <w:r>
        <w:rPr>
          <w:rFonts w:cstheme="minorHAnsi"/>
          <w:sz w:val="24"/>
          <w:szCs w:val="24"/>
        </w:rPr>
        <w:t xml:space="preserve"> </w:t>
      </w:r>
    </w:p>
    <w:p w14:paraId="74063B21" w14:textId="0A85A8AA" w:rsidR="008E1A50" w:rsidRPr="000565D0" w:rsidRDefault="0068795C" w:rsidP="008E1A50">
      <w:pPr>
        <w:pStyle w:val="Body"/>
        <w:rPr>
          <w:rFonts w:cstheme="minorHAnsi"/>
          <w:sz w:val="24"/>
          <w:szCs w:val="24"/>
        </w:rPr>
      </w:pPr>
      <w:r>
        <w:rPr>
          <w:rFonts w:cstheme="minorHAnsi"/>
          <w:sz w:val="24"/>
          <w:szCs w:val="24"/>
        </w:rPr>
        <w:t>Table 1: Special Needs Programs and Student Participation</w:t>
      </w:r>
    </w:p>
    <w:tbl>
      <w:tblPr>
        <w:tblStyle w:val="TableGrid"/>
        <w:tblW w:w="8005" w:type="dxa"/>
        <w:tblLook w:val="04A0" w:firstRow="1" w:lastRow="0" w:firstColumn="1" w:lastColumn="0" w:noHBand="0" w:noVBand="1"/>
      </w:tblPr>
      <w:tblGrid>
        <w:gridCol w:w="3350"/>
        <w:gridCol w:w="1775"/>
        <w:gridCol w:w="2880"/>
      </w:tblGrid>
      <w:tr w:rsidR="008E1A50" w:rsidRPr="000565D0" w14:paraId="63964CEC" w14:textId="77777777" w:rsidTr="00F224CB">
        <w:trPr>
          <w:trHeight w:val="281"/>
        </w:trPr>
        <w:tc>
          <w:tcPr>
            <w:tcW w:w="3350" w:type="dxa"/>
            <w:shd w:val="clear" w:color="auto" w:fill="1075BC"/>
            <w:vAlign w:val="center"/>
            <w:hideMark/>
          </w:tcPr>
          <w:p w14:paraId="2E1752F5" w14:textId="77777777" w:rsidR="008E1A50" w:rsidRPr="000565D0" w:rsidRDefault="008E1A50" w:rsidP="00E9153F">
            <w:pPr>
              <w:pStyle w:val="Body"/>
              <w:rPr>
                <w:rFonts w:cstheme="minorHAnsi"/>
                <w:color w:val="FFFFFF" w:themeColor="background1"/>
              </w:rPr>
            </w:pPr>
            <w:r w:rsidRPr="000565D0">
              <w:rPr>
                <w:rFonts w:cstheme="minorHAnsi"/>
                <w:color w:val="FFFFFF" w:themeColor="background1"/>
              </w:rPr>
              <w:t>Individualized Education Programs or Services</w:t>
            </w:r>
          </w:p>
        </w:tc>
        <w:tc>
          <w:tcPr>
            <w:tcW w:w="1775" w:type="dxa"/>
            <w:shd w:val="clear" w:color="auto" w:fill="1075BC"/>
            <w:vAlign w:val="center"/>
            <w:hideMark/>
          </w:tcPr>
          <w:p w14:paraId="4FD63F1E" w14:textId="77777777" w:rsidR="008E1A50" w:rsidRPr="000565D0" w:rsidRDefault="008E1A50" w:rsidP="00E9153F">
            <w:pPr>
              <w:pStyle w:val="Body"/>
              <w:rPr>
                <w:rFonts w:cstheme="minorHAnsi"/>
                <w:color w:val="FFFFFF" w:themeColor="background1"/>
              </w:rPr>
            </w:pPr>
            <w:r w:rsidRPr="000565D0">
              <w:rPr>
                <w:rFonts w:cstheme="minorHAnsi"/>
                <w:color w:val="FFFFFF" w:themeColor="background1"/>
              </w:rPr>
              <w:t>Schools with Program or Service</w:t>
            </w:r>
          </w:p>
        </w:tc>
        <w:tc>
          <w:tcPr>
            <w:tcW w:w="2880" w:type="dxa"/>
            <w:shd w:val="clear" w:color="auto" w:fill="1075BC"/>
            <w:vAlign w:val="center"/>
            <w:hideMark/>
          </w:tcPr>
          <w:p w14:paraId="694051FD" w14:textId="77777777" w:rsidR="008E1A50" w:rsidRPr="00F27A66" w:rsidRDefault="008E1A50" w:rsidP="00E9153F">
            <w:pPr>
              <w:pStyle w:val="Body"/>
              <w:rPr>
                <w:rFonts w:cstheme="minorHAnsi"/>
                <w:iCs/>
                <w:color w:val="FFFFFF" w:themeColor="background1"/>
              </w:rPr>
            </w:pPr>
            <w:r w:rsidRPr="00F27A66">
              <w:rPr>
                <w:rFonts w:cstheme="minorHAnsi"/>
                <w:iCs/>
                <w:color w:val="FFFFFF" w:themeColor="background1"/>
              </w:rPr>
              <w:t>Median Percent of Student Population Participating</w:t>
            </w:r>
          </w:p>
        </w:tc>
      </w:tr>
      <w:tr w:rsidR="008E1A50" w:rsidRPr="000565D0" w14:paraId="0FCBAE32" w14:textId="77777777" w:rsidTr="00F224CB">
        <w:trPr>
          <w:trHeight w:val="234"/>
        </w:trPr>
        <w:tc>
          <w:tcPr>
            <w:tcW w:w="3350" w:type="dxa"/>
            <w:noWrap/>
            <w:vAlign w:val="center"/>
            <w:hideMark/>
          </w:tcPr>
          <w:p w14:paraId="1811D6CC" w14:textId="77777777" w:rsidR="008E1A50" w:rsidRPr="000565D0" w:rsidRDefault="008E1A50" w:rsidP="00E9153F">
            <w:pPr>
              <w:pStyle w:val="Body"/>
              <w:rPr>
                <w:rFonts w:cstheme="minorHAnsi"/>
                <w:i/>
                <w:iCs/>
              </w:rPr>
            </w:pPr>
            <w:r w:rsidRPr="000565D0">
              <w:rPr>
                <w:rFonts w:cstheme="minorHAnsi"/>
              </w:rPr>
              <w:t>Special Education</w:t>
            </w:r>
          </w:p>
        </w:tc>
        <w:tc>
          <w:tcPr>
            <w:tcW w:w="1775" w:type="dxa"/>
            <w:noWrap/>
            <w:vAlign w:val="center"/>
            <w:hideMark/>
          </w:tcPr>
          <w:p w14:paraId="7F6A1A82" w14:textId="77777777" w:rsidR="008E1A50" w:rsidRPr="000565D0" w:rsidRDefault="008E1A50" w:rsidP="00E9153F">
            <w:pPr>
              <w:pStyle w:val="Body"/>
              <w:rPr>
                <w:rFonts w:cstheme="minorHAnsi"/>
              </w:rPr>
            </w:pPr>
            <w:r w:rsidRPr="000565D0">
              <w:rPr>
                <w:rFonts w:cstheme="minorHAnsi"/>
              </w:rPr>
              <w:t>35%</w:t>
            </w:r>
          </w:p>
        </w:tc>
        <w:tc>
          <w:tcPr>
            <w:tcW w:w="2880" w:type="dxa"/>
            <w:noWrap/>
            <w:vAlign w:val="center"/>
            <w:hideMark/>
          </w:tcPr>
          <w:p w14:paraId="2487FB98" w14:textId="77777777" w:rsidR="008E1A50" w:rsidRPr="000565D0" w:rsidRDefault="008E1A50" w:rsidP="00E9153F">
            <w:pPr>
              <w:pStyle w:val="Body"/>
              <w:rPr>
                <w:rFonts w:cstheme="minorHAnsi"/>
                <w:iCs/>
              </w:rPr>
            </w:pPr>
            <w:r w:rsidRPr="000565D0">
              <w:rPr>
                <w:rFonts w:cstheme="minorHAnsi"/>
                <w:iCs/>
              </w:rPr>
              <w:t>7% of students</w:t>
            </w:r>
          </w:p>
        </w:tc>
      </w:tr>
      <w:tr w:rsidR="008E1A50" w:rsidRPr="000565D0" w14:paraId="43D2F128" w14:textId="77777777" w:rsidTr="00F224CB">
        <w:trPr>
          <w:trHeight w:val="353"/>
        </w:trPr>
        <w:tc>
          <w:tcPr>
            <w:tcW w:w="3350" w:type="dxa"/>
            <w:noWrap/>
            <w:vAlign w:val="center"/>
          </w:tcPr>
          <w:p w14:paraId="13E65B94" w14:textId="77777777" w:rsidR="008E1A50" w:rsidRPr="000565D0" w:rsidRDefault="008E1A50" w:rsidP="00E9153F">
            <w:pPr>
              <w:pStyle w:val="Body"/>
              <w:rPr>
                <w:rFonts w:cstheme="minorHAnsi"/>
              </w:rPr>
            </w:pPr>
            <w:r w:rsidRPr="000565D0">
              <w:rPr>
                <w:rFonts w:cstheme="minorHAnsi"/>
              </w:rPr>
              <w:t>Gifted / Talented / Honors</w:t>
            </w:r>
          </w:p>
        </w:tc>
        <w:tc>
          <w:tcPr>
            <w:tcW w:w="1775" w:type="dxa"/>
            <w:noWrap/>
            <w:vAlign w:val="center"/>
          </w:tcPr>
          <w:p w14:paraId="07540513" w14:textId="77777777" w:rsidR="008E1A50" w:rsidRPr="000565D0" w:rsidRDefault="008E1A50" w:rsidP="00E9153F">
            <w:pPr>
              <w:pStyle w:val="Body"/>
              <w:rPr>
                <w:rFonts w:cstheme="minorHAnsi"/>
              </w:rPr>
            </w:pPr>
            <w:r w:rsidRPr="000565D0">
              <w:rPr>
                <w:rFonts w:cstheme="minorHAnsi"/>
              </w:rPr>
              <w:t>33%</w:t>
            </w:r>
          </w:p>
        </w:tc>
        <w:tc>
          <w:tcPr>
            <w:tcW w:w="2880" w:type="dxa"/>
            <w:noWrap/>
            <w:vAlign w:val="center"/>
          </w:tcPr>
          <w:p w14:paraId="3D53683E" w14:textId="77777777" w:rsidR="008E1A50" w:rsidRPr="000565D0" w:rsidRDefault="008E1A50" w:rsidP="00E9153F">
            <w:pPr>
              <w:pStyle w:val="Body"/>
              <w:rPr>
                <w:rFonts w:cstheme="minorHAnsi"/>
                <w:iCs/>
              </w:rPr>
            </w:pPr>
            <w:r w:rsidRPr="000565D0">
              <w:rPr>
                <w:rFonts w:cstheme="minorHAnsi"/>
                <w:iCs/>
              </w:rPr>
              <w:t>11% of students</w:t>
            </w:r>
          </w:p>
        </w:tc>
      </w:tr>
      <w:tr w:rsidR="008E1A50" w:rsidRPr="000565D0" w14:paraId="76F6893C" w14:textId="77777777" w:rsidTr="00F224CB">
        <w:trPr>
          <w:trHeight w:val="79"/>
        </w:trPr>
        <w:tc>
          <w:tcPr>
            <w:tcW w:w="3350" w:type="dxa"/>
            <w:noWrap/>
            <w:vAlign w:val="center"/>
          </w:tcPr>
          <w:p w14:paraId="0E7A752F" w14:textId="77777777" w:rsidR="008E1A50" w:rsidRPr="000565D0" w:rsidRDefault="008E1A50" w:rsidP="00E9153F">
            <w:pPr>
              <w:pStyle w:val="Body"/>
              <w:rPr>
                <w:rFonts w:cstheme="minorHAnsi"/>
              </w:rPr>
            </w:pPr>
            <w:r w:rsidRPr="000565D0">
              <w:rPr>
                <w:rFonts w:cstheme="minorHAnsi"/>
              </w:rPr>
              <w:t>Physical Disabilities</w:t>
            </w:r>
          </w:p>
        </w:tc>
        <w:tc>
          <w:tcPr>
            <w:tcW w:w="1775" w:type="dxa"/>
            <w:noWrap/>
            <w:vAlign w:val="center"/>
          </w:tcPr>
          <w:p w14:paraId="0AEE43E6" w14:textId="77777777" w:rsidR="008E1A50" w:rsidRPr="000565D0" w:rsidRDefault="008E1A50" w:rsidP="00E9153F">
            <w:pPr>
              <w:pStyle w:val="Body"/>
              <w:rPr>
                <w:rFonts w:cstheme="minorHAnsi"/>
              </w:rPr>
            </w:pPr>
            <w:r w:rsidRPr="000565D0">
              <w:rPr>
                <w:rFonts w:cstheme="minorHAnsi"/>
              </w:rPr>
              <w:t>6%</w:t>
            </w:r>
          </w:p>
        </w:tc>
        <w:tc>
          <w:tcPr>
            <w:tcW w:w="2880" w:type="dxa"/>
            <w:noWrap/>
            <w:vAlign w:val="center"/>
          </w:tcPr>
          <w:p w14:paraId="71AF8E64" w14:textId="77777777" w:rsidR="008E1A50" w:rsidRPr="000565D0" w:rsidRDefault="008E1A50" w:rsidP="00E9153F">
            <w:pPr>
              <w:pStyle w:val="Body"/>
              <w:rPr>
                <w:rFonts w:cstheme="minorHAnsi"/>
                <w:iCs/>
              </w:rPr>
            </w:pPr>
            <w:r w:rsidRPr="000565D0">
              <w:rPr>
                <w:rFonts w:cstheme="minorHAnsi"/>
                <w:iCs/>
              </w:rPr>
              <w:t>1% of students</w:t>
            </w:r>
          </w:p>
        </w:tc>
      </w:tr>
      <w:tr w:rsidR="008E1A50" w:rsidRPr="000565D0" w14:paraId="0543EFF1" w14:textId="77777777" w:rsidTr="00F224CB">
        <w:trPr>
          <w:trHeight w:val="16"/>
        </w:trPr>
        <w:tc>
          <w:tcPr>
            <w:tcW w:w="3350" w:type="dxa"/>
            <w:noWrap/>
            <w:vAlign w:val="center"/>
          </w:tcPr>
          <w:p w14:paraId="6AFBCD30" w14:textId="77777777" w:rsidR="008E1A50" w:rsidRPr="000565D0" w:rsidRDefault="008E1A50" w:rsidP="00E9153F">
            <w:pPr>
              <w:pStyle w:val="Body"/>
              <w:rPr>
                <w:rFonts w:cstheme="minorHAnsi"/>
              </w:rPr>
            </w:pPr>
            <w:r w:rsidRPr="000565D0">
              <w:rPr>
                <w:rFonts w:cstheme="minorHAnsi"/>
              </w:rPr>
              <w:t>Trade / Vocational</w:t>
            </w:r>
          </w:p>
        </w:tc>
        <w:tc>
          <w:tcPr>
            <w:tcW w:w="1775" w:type="dxa"/>
            <w:noWrap/>
            <w:vAlign w:val="center"/>
          </w:tcPr>
          <w:p w14:paraId="58FB9728" w14:textId="77777777" w:rsidR="008E1A50" w:rsidRPr="000565D0" w:rsidRDefault="008E1A50" w:rsidP="00E9153F">
            <w:pPr>
              <w:pStyle w:val="Body"/>
              <w:rPr>
                <w:rFonts w:cstheme="minorHAnsi"/>
              </w:rPr>
            </w:pPr>
            <w:r w:rsidRPr="000565D0">
              <w:rPr>
                <w:rFonts w:cstheme="minorHAnsi"/>
              </w:rPr>
              <w:t>4%</w:t>
            </w:r>
          </w:p>
        </w:tc>
        <w:tc>
          <w:tcPr>
            <w:tcW w:w="2880" w:type="dxa"/>
            <w:noWrap/>
            <w:vAlign w:val="center"/>
          </w:tcPr>
          <w:p w14:paraId="46E2C8F3" w14:textId="77777777" w:rsidR="008E1A50" w:rsidRPr="000565D0" w:rsidRDefault="008E1A50" w:rsidP="00E9153F">
            <w:pPr>
              <w:pStyle w:val="Body"/>
              <w:rPr>
                <w:rFonts w:cstheme="minorHAnsi"/>
                <w:iCs/>
              </w:rPr>
            </w:pPr>
            <w:r w:rsidRPr="000565D0">
              <w:rPr>
                <w:rFonts w:cstheme="minorHAnsi"/>
                <w:iCs/>
              </w:rPr>
              <w:t>5% of students</w:t>
            </w:r>
          </w:p>
        </w:tc>
      </w:tr>
    </w:tbl>
    <w:p w14:paraId="1A58A5FA" w14:textId="79FD87BD" w:rsidR="008E1A50" w:rsidRDefault="008E1A50" w:rsidP="008E1A50">
      <w:pPr>
        <w:pStyle w:val="Body"/>
        <w:rPr>
          <w:rFonts w:cstheme="minorHAnsi"/>
          <w:sz w:val="24"/>
          <w:szCs w:val="24"/>
        </w:rPr>
      </w:pPr>
      <w:r w:rsidRPr="000565D0">
        <w:rPr>
          <w:rFonts w:cstheme="minorHAnsi"/>
          <w:sz w:val="24"/>
          <w:szCs w:val="24"/>
        </w:rPr>
        <w:t xml:space="preserve"> </w:t>
      </w:r>
    </w:p>
    <w:p w14:paraId="0E4D4E95" w14:textId="6BE6AB18" w:rsidR="002052EC" w:rsidRDefault="002052EC" w:rsidP="008E1A50">
      <w:pPr>
        <w:pStyle w:val="Body"/>
        <w:rPr>
          <w:rFonts w:cstheme="minorHAnsi"/>
          <w:sz w:val="24"/>
          <w:szCs w:val="24"/>
        </w:rPr>
      </w:pPr>
      <w:r>
        <w:rPr>
          <w:rFonts w:cstheme="minorHAnsi"/>
          <w:sz w:val="24"/>
          <w:szCs w:val="24"/>
        </w:rPr>
        <w:t xml:space="preserve">In addition to this data, the survey asked for </w:t>
      </w:r>
      <w:r w:rsidR="00302FE0">
        <w:rPr>
          <w:rFonts w:cstheme="minorHAnsi"/>
          <w:sz w:val="24"/>
          <w:szCs w:val="24"/>
        </w:rPr>
        <w:t xml:space="preserve">more </w:t>
      </w:r>
      <w:r>
        <w:rPr>
          <w:rFonts w:cstheme="minorHAnsi"/>
          <w:sz w:val="24"/>
          <w:szCs w:val="24"/>
        </w:rPr>
        <w:t xml:space="preserve">specific information on the </w:t>
      </w:r>
      <w:r w:rsidRPr="00AE218B">
        <w:rPr>
          <w:rFonts w:cstheme="minorHAnsi"/>
          <w:b/>
          <w:bCs/>
          <w:sz w:val="24"/>
          <w:szCs w:val="24"/>
        </w:rPr>
        <w:t>types of special education programs and services</w:t>
      </w:r>
      <w:r>
        <w:rPr>
          <w:rFonts w:cstheme="minorHAnsi"/>
          <w:sz w:val="24"/>
          <w:szCs w:val="24"/>
        </w:rPr>
        <w:t xml:space="preserve"> schools provided to students. For the nearly 50% of schools in the sample who </w:t>
      </w:r>
      <w:r w:rsidR="00536D40">
        <w:rPr>
          <w:rFonts w:cstheme="minorHAnsi"/>
          <w:sz w:val="24"/>
          <w:szCs w:val="24"/>
        </w:rPr>
        <w:t>offer special education programs and services</w:t>
      </w:r>
      <w:r>
        <w:rPr>
          <w:rFonts w:cstheme="minorHAnsi"/>
          <w:sz w:val="24"/>
          <w:szCs w:val="24"/>
        </w:rPr>
        <w:t xml:space="preserve">, the results are shared in Table 2 below. </w:t>
      </w:r>
    </w:p>
    <w:p w14:paraId="43B5D3BC" w14:textId="77777777" w:rsidR="002052EC" w:rsidRPr="000565D0" w:rsidRDefault="002052EC" w:rsidP="008E1A50">
      <w:pPr>
        <w:pStyle w:val="Body"/>
        <w:rPr>
          <w:rFonts w:cstheme="minorHAnsi"/>
          <w:sz w:val="24"/>
          <w:szCs w:val="24"/>
        </w:rPr>
      </w:pPr>
    </w:p>
    <w:p w14:paraId="55E42EDA" w14:textId="7392D6CC" w:rsidR="008E1A50" w:rsidRPr="003037C0" w:rsidRDefault="008E1A50" w:rsidP="008E1A50">
      <w:pPr>
        <w:rPr>
          <w:rFonts w:ascii="Tahoma" w:hAnsi="Tahoma" w:cs="Tahoma"/>
          <w:iCs/>
          <w:sz w:val="20"/>
          <w:szCs w:val="20"/>
        </w:rPr>
      </w:pPr>
      <w:r w:rsidRPr="003037C0">
        <w:rPr>
          <w:rFonts w:ascii="Tahoma" w:hAnsi="Tahoma" w:cs="Tahoma"/>
          <w:iCs/>
          <w:sz w:val="20"/>
          <w:szCs w:val="20"/>
        </w:rPr>
        <w:t>Table 2</w:t>
      </w:r>
      <w:r w:rsidR="002052EC">
        <w:rPr>
          <w:rFonts w:ascii="Tahoma" w:hAnsi="Tahoma" w:cs="Tahoma"/>
          <w:iCs/>
          <w:sz w:val="20"/>
          <w:szCs w:val="20"/>
        </w:rPr>
        <w:t>: Specific Special Education Programs and Services</w:t>
      </w:r>
      <w:r w:rsidR="000E4027">
        <w:rPr>
          <w:rFonts w:ascii="Tahoma" w:hAnsi="Tahoma" w:cs="Tahoma"/>
          <w:iCs/>
          <w:sz w:val="20"/>
          <w:szCs w:val="20"/>
        </w:rPr>
        <w:t xml:space="preserve"> Offered</w:t>
      </w:r>
    </w:p>
    <w:tbl>
      <w:tblPr>
        <w:tblStyle w:val="TableGrid"/>
        <w:tblW w:w="8010" w:type="dxa"/>
        <w:tblInd w:w="-5" w:type="dxa"/>
        <w:tblLook w:val="04A0" w:firstRow="1" w:lastRow="0" w:firstColumn="1" w:lastColumn="0" w:noHBand="0" w:noVBand="1"/>
      </w:tblPr>
      <w:tblGrid>
        <w:gridCol w:w="6030"/>
        <w:gridCol w:w="1980"/>
      </w:tblGrid>
      <w:tr w:rsidR="008E1A50" w:rsidRPr="00313657" w14:paraId="2566E902" w14:textId="77777777" w:rsidTr="00F224CB">
        <w:trPr>
          <w:trHeight w:val="611"/>
        </w:trPr>
        <w:tc>
          <w:tcPr>
            <w:tcW w:w="6030" w:type="dxa"/>
            <w:shd w:val="clear" w:color="auto" w:fill="1075BC"/>
            <w:vAlign w:val="center"/>
            <w:hideMark/>
          </w:tcPr>
          <w:p w14:paraId="2DE64287" w14:textId="495B9786" w:rsidR="008E1A50" w:rsidRPr="00313657" w:rsidRDefault="008E1A50" w:rsidP="00E9153F">
            <w:pPr>
              <w:jc w:val="center"/>
              <w:rPr>
                <w:rFonts w:ascii="Tahoma" w:hAnsi="Tahoma" w:cs="Tahoma"/>
                <w:color w:val="FFFFFF" w:themeColor="background1"/>
                <w:sz w:val="20"/>
                <w:szCs w:val="20"/>
              </w:rPr>
            </w:pPr>
            <w:r w:rsidRPr="00313657">
              <w:rPr>
                <w:rFonts w:ascii="Tahoma" w:hAnsi="Tahoma" w:cs="Tahoma"/>
                <w:color w:val="FFFFFF" w:themeColor="background1"/>
                <w:sz w:val="20"/>
                <w:szCs w:val="20"/>
              </w:rPr>
              <w:t xml:space="preserve">Special Education </w:t>
            </w:r>
            <w:r w:rsidR="002052EC">
              <w:rPr>
                <w:rFonts w:ascii="Tahoma" w:hAnsi="Tahoma" w:cs="Tahoma"/>
                <w:color w:val="FFFFFF" w:themeColor="background1"/>
                <w:sz w:val="20"/>
                <w:szCs w:val="20"/>
              </w:rPr>
              <w:t>Programs and Services</w:t>
            </w:r>
          </w:p>
        </w:tc>
        <w:tc>
          <w:tcPr>
            <w:tcW w:w="1980" w:type="dxa"/>
            <w:shd w:val="clear" w:color="auto" w:fill="1075BC"/>
            <w:vAlign w:val="center"/>
            <w:hideMark/>
          </w:tcPr>
          <w:p w14:paraId="75930D01" w14:textId="44E8B4A8" w:rsidR="008E1A50" w:rsidRPr="00313657" w:rsidRDefault="000E4027" w:rsidP="00E9153F">
            <w:pPr>
              <w:jc w:val="center"/>
              <w:rPr>
                <w:rFonts w:ascii="Tahoma" w:hAnsi="Tahoma" w:cs="Tahoma"/>
                <w:color w:val="FFFFFF" w:themeColor="background1"/>
                <w:sz w:val="20"/>
                <w:szCs w:val="20"/>
              </w:rPr>
            </w:pPr>
            <w:r>
              <w:rPr>
                <w:rFonts w:ascii="Tahoma" w:hAnsi="Tahoma" w:cs="Tahoma"/>
                <w:color w:val="FFFFFF" w:themeColor="background1"/>
                <w:sz w:val="20"/>
                <w:szCs w:val="20"/>
              </w:rPr>
              <w:t xml:space="preserve">Responding </w:t>
            </w:r>
            <w:r w:rsidR="008E1A50" w:rsidRPr="00313657">
              <w:rPr>
                <w:rFonts w:ascii="Tahoma" w:hAnsi="Tahoma" w:cs="Tahoma"/>
                <w:color w:val="FFFFFF" w:themeColor="background1"/>
                <w:sz w:val="20"/>
                <w:szCs w:val="20"/>
              </w:rPr>
              <w:t>Schools with Program or Service</w:t>
            </w:r>
          </w:p>
        </w:tc>
      </w:tr>
      <w:tr w:rsidR="008E1A50" w:rsidRPr="00313657" w14:paraId="777683C5" w14:textId="77777777" w:rsidTr="00F224CB">
        <w:trPr>
          <w:trHeight w:val="260"/>
        </w:trPr>
        <w:tc>
          <w:tcPr>
            <w:tcW w:w="6030" w:type="dxa"/>
            <w:noWrap/>
            <w:vAlign w:val="center"/>
          </w:tcPr>
          <w:p w14:paraId="265A7BC6" w14:textId="77777777" w:rsidR="008E1A50" w:rsidRPr="009A7C6B" w:rsidRDefault="008E1A50" w:rsidP="00E9153F">
            <w:pPr>
              <w:rPr>
                <w:rFonts w:ascii="Tahoma" w:hAnsi="Tahoma" w:cs="Tahoma"/>
                <w:sz w:val="20"/>
                <w:szCs w:val="20"/>
              </w:rPr>
            </w:pPr>
            <w:r w:rsidRPr="009A7C6B">
              <w:rPr>
                <w:rFonts w:ascii="Tahoma" w:hAnsi="Tahoma" w:cs="Tahoma"/>
                <w:sz w:val="20"/>
                <w:szCs w:val="20"/>
              </w:rPr>
              <w:t>Accommodations (HOW learning)</w:t>
            </w:r>
          </w:p>
        </w:tc>
        <w:tc>
          <w:tcPr>
            <w:tcW w:w="1980" w:type="dxa"/>
            <w:noWrap/>
            <w:vAlign w:val="center"/>
          </w:tcPr>
          <w:p w14:paraId="784B2FD2" w14:textId="77777777" w:rsidR="008E1A50" w:rsidRPr="009A7C6B" w:rsidRDefault="008E1A50" w:rsidP="00E9153F">
            <w:pPr>
              <w:jc w:val="center"/>
              <w:rPr>
                <w:rFonts w:ascii="Tahoma" w:hAnsi="Tahoma" w:cs="Tahoma"/>
                <w:sz w:val="20"/>
                <w:szCs w:val="20"/>
              </w:rPr>
            </w:pPr>
            <w:r w:rsidRPr="009A7C6B">
              <w:rPr>
                <w:rFonts w:ascii="Tahoma" w:hAnsi="Tahoma" w:cs="Tahoma"/>
                <w:iCs/>
                <w:sz w:val="20"/>
                <w:szCs w:val="20"/>
              </w:rPr>
              <w:t>63%</w:t>
            </w:r>
          </w:p>
        </w:tc>
      </w:tr>
      <w:tr w:rsidR="008E1A50" w:rsidRPr="00313657" w14:paraId="55A1000C" w14:textId="77777777" w:rsidTr="00F224CB">
        <w:trPr>
          <w:trHeight w:val="260"/>
        </w:trPr>
        <w:tc>
          <w:tcPr>
            <w:tcW w:w="6030" w:type="dxa"/>
            <w:noWrap/>
            <w:vAlign w:val="center"/>
          </w:tcPr>
          <w:p w14:paraId="18AA1FC5" w14:textId="77777777" w:rsidR="008E1A50" w:rsidRPr="009A7C6B" w:rsidRDefault="008E1A50" w:rsidP="00E9153F">
            <w:pPr>
              <w:rPr>
                <w:rFonts w:ascii="Tahoma" w:hAnsi="Tahoma" w:cs="Tahoma"/>
                <w:sz w:val="20"/>
                <w:szCs w:val="20"/>
              </w:rPr>
            </w:pPr>
            <w:r w:rsidRPr="009A7C6B">
              <w:rPr>
                <w:rFonts w:ascii="Tahoma" w:hAnsi="Tahoma" w:cs="Tahoma"/>
                <w:sz w:val="20"/>
                <w:szCs w:val="20"/>
              </w:rPr>
              <w:t>Modifications (WHAT learning)</w:t>
            </w:r>
          </w:p>
        </w:tc>
        <w:tc>
          <w:tcPr>
            <w:tcW w:w="1980" w:type="dxa"/>
            <w:noWrap/>
            <w:vAlign w:val="center"/>
          </w:tcPr>
          <w:p w14:paraId="51917E24" w14:textId="77777777" w:rsidR="008E1A50" w:rsidRPr="009A7C6B" w:rsidRDefault="008E1A50" w:rsidP="00E9153F">
            <w:pPr>
              <w:jc w:val="center"/>
              <w:rPr>
                <w:rFonts w:ascii="Tahoma" w:hAnsi="Tahoma" w:cs="Tahoma"/>
                <w:sz w:val="20"/>
                <w:szCs w:val="20"/>
              </w:rPr>
            </w:pPr>
            <w:r w:rsidRPr="009A7C6B">
              <w:rPr>
                <w:rFonts w:ascii="Tahoma" w:hAnsi="Tahoma" w:cs="Tahoma"/>
                <w:iCs/>
                <w:sz w:val="20"/>
                <w:szCs w:val="20"/>
              </w:rPr>
              <w:t>49%</w:t>
            </w:r>
          </w:p>
        </w:tc>
      </w:tr>
      <w:tr w:rsidR="008E1A50" w:rsidRPr="00313657" w14:paraId="37363864" w14:textId="77777777" w:rsidTr="00F224CB">
        <w:trPr>
          <w:trHeight w:val="50"/>
        </w:trPr>
        <w:tc>
          <w:tcPr>
            <w:tcW w:w="6030" w:type="dxa"/>
            <w:noWrap/>
            <w:vAlign w:val="center"/>
          </w:tcPr>
          <w:p w14:paraId="1A2F31AF" w14:textId="77777777" w:rsidR="008E1A50" w:rsidRPr="003037C0" w:rsidRDefault="008E1A50" w:rsidP="00E9153F">
            <w:pPr>
              <w:rPr>
                <w:rFonts w:ascii="Tahoma" w:hAnsi="Tahoma" w:cs="Tahoma"/>
                <w:sz w:val="20"/>
                <w:szCs w:val="20"/>
              </w:rPr>
            </w:pPr>
            <w:r w:rsidRPr="003037C0">
              <w:rPr>
                <w:rFonts w:ascii="Tahoma" w:hAnsi="Tahoma" w:cs="Tahoma"/>
                <w:sz w:val="20"/>
                <w:szCs w:val="20"/>
              </w:rPr>
              <w:t>Inclusion Classroom(s)</w:t>
            </w:r>
          </w:p>
        </w:tc>
        <w:tc>
          <w:tcPr>
            <w:tcW w:w="1980" w:type="dxa"/>
            <w:noWrap/>
            <w:vAlign w:val="center"/>
          </w:tcPr>
          <w:p w14:paraId="1F91CB70" w14:textId="77777777" w:rsidR="008E1A50" w:rsidRPr="003037C0" w:rsidRDefault="008E1A50" w:rsidP="00E9153F">
            <w:pPr>
              <w:jc w:val="center"/>
              <w:rPr>
                <w:rFonts w:ascii="Tahoma" w:hAnsi="Tahoma" w:cs="Tahoma"/>
                <w:iCs/>
                <w:sz w:val="20"/>
                <w:szCs w:val="20"/>
              </w:rPr>
            </w:pPr>
            <w:r w:rsidRPr="003037C0">
              <w:rPr>
                <w:rFonts w:ascii="Tahoma" w:hAnsi="Tahoma" w:cs="Tahoma"/>
                <w:iCs/>
                <w:sz w:val="20"/>
                <w:szCs w:val="20"/>
              </w:rPr>
              <w:t>31%</w:t>
            </w:r>
          </w:p>
        </w:tc>
      </w:tr>
      <w:tr w:rsidR="008E1A50" w:rsidRPr="00313657" w14:paraId="0A0B9BEC" w14:textId="77777777" w:rsidTr="00F224CB">
        <w:trPr>
          <w:trHeight w:val="50"/>
        </w:trPr>
        <w:tc>
          <w:tcPr>
            <w:tcW w:w="6030" w:type="dxa"/>
            <w:noWrap/>
            <w:vAlign w:val="center"/>
          </w:tcPr>
          <w:p w14:paraId="361E30B7" w14:textId="77777777" w:rsidR="008E1A50" w:rsidRPr="003037C0" w:rsidRDefault="008E1A50" w:rsidP="00E9153F">
            <w:pPr>
              <w:rPr>
                <w:rFonts w:ascii="Tahoma" w:hAnsi="Tahoma" w:cs="Tahoma"/>
                <w:sz w:val="20"/>
                <w:szCs w:val="20"/>
              </w:rPr>
            </w:pPr>
            <w:r w:rsidRPr="003037C0">
              <w:rPr>
                <w:rFonts w:ascii="Tahoma" w:hAnsi="Tahoma" w:cs="Tahoma"/>
                <w:sz w:val="20"/>
                <w:szCs w:val="20"/>
              </w:rPr>
              <w:t>Resource Classroom(s)</w:t>
            </w:r>
          </w:p>
        </w:tc>
        <w:tc>
          <w:tcPr>
            <w:tcW w:w="1980" w:type="dxa"/>
            <w:noWrap/>
            <w:vAlign w:val="center"/>
          </w:tcPr>
          <w:p w14:paraId="3F3FB4E5" w14:textId="77777777" w:rsidR="008E1A50" w:rsidRPr="003037C0" w:rsidRDefault="008E1A50" w:rsidP="00E9153F">
            <w:pPr>
              <w:jc w:val="center"/>
              <w:rPr>
                <w:rFonts w:ascii="Tahoma" w:hAnsi="Tahoma" w:cs="Tahoma"/>
                <w:iCs/>
                <w:sz w:val="20"/>
                <w:szCs w:val="20"/>
              </w:rPr>
            </w:pPr>
            <w:r w:rsidRPr="003037C0">
              <w:rPr>
                <w:rFonts w:ascii="Tahoma" w:hAnsi="Tahoma" w:cs="Tahoma"/>
                <w:iCs/>
                <w:sz w:val="20"/>
                <w:szCs w:val="20"/>
              </w:rPr>
              <w:t>29%</w:t>
            </w:r>
          </w:p>
        </w:tc>
      </w:tr>
      <w:tr w:rsidR="000E4027" w:rsidRPr="00313657" w14:paraId="68A95676" w14:textId="77777777" w:rsidTr="00F224CB">
        <w:trPr>
          <w:trHeight w:val="50"/>
        </w:trPr>
        <w:tc>
          <w:tcPr>
            <w:tcW w:w="6030" w:type="dxa"/>
            <w:noWrap/>
            <w:vAlign w:val="center"/>
          </w:tcPr>
          <w:p w14:paraId="56EBBB4E" w14:textId="77777777" w:rsidR="000E4027" w:rsidRPr="009A7C6B" w:rsidRDefault="000E4027" w:rsidP="00945E82">
            <w:pPr>
              <w:rPr>
                <w:rFonts w:ascii="Tahoma" w:hAnsi="Tahoma" w:cs="Tahoma"/>
                <w:sz w:val="20"/>
                <w:szCs w:val="20"/>
              </w:rPr>
            </w:pPr>
            <w:r w:rsidRPr="009A7C6B">
              <w:rPr>
                <w:rFonts w:ascii="Tahoma" w:hAnsi="Tahoma" w:cs="Tahoma"/>
                <w:sz w:val="20"/>
                <w:szCs w:val="20"/>
              </w:rPr>
              <w:t>Paraprofessional Support</w:t>
            </w:r>
          </w:p>
        </w:tc>
        <w:tc>
          <w:tcPr>
            <w:tcW w:w="1980" w:type="dxa"/>
            <w:noWrap/>
            <w:vAlign w:val="center"/>
          </w:tcPr>
          <w:p w14:paraId="2C7D9427" w14:textId="77777777" w:rsidR="000E4027" w:rsidRPr="009A7C6B" w:rsidRDefault="000E4027" w:rsidP="00945E82">
            <w:pPr>
              <w:jc w:val="center"/>
              <w:rPr>
                <w:rFonts w:ascii="Tahoma" w:hAnsi="Tahoma" w:cs="Tahoma"/>
                <w:sz w:val="20"/>
                <w:szCs w:val="20"/>
              </w:rPr>
            </w:pPr>
            <w:r w:rsidRPr="009A7C6B">
              <w:rPr>
                <w:rFonts w:ascii="Tahoma" w:hAnsi="Tahoma" w:cs="Tahoma"/>
                <w:iCs/>
                <w:sz w:val="20"/>
                <w:szCs w:val="20"/>
              </w:rPr>
              <w:t>28%</w:t>
            </w:r>
          </w:p>
        </w:tc>
      </w:tr>
      <w:tr w:rsidR="000E4027" w:rsidRPr="00313657" w14:paraId="122B2D6B" w14:textId="77777777" w:rsidTr="00F224CB">
        <w:trPr>
          <w:trHeight w:val="260"/>
        </w:trPr>
        <w:tc>
          <w:tcPr>
            <w:tcW w:w="6030" w:type="dxa"/>
            <w:noWrap/>
            <w:vAlign w:val="center"/>
          </w:tcPr>
          <w:p w14:paraId="4BE645FC" w14:textId="77777777" w:rsidR="000E4027" w:rsidRPr="009A7C6B" w:rsidRDefault="000E4027" w:rsidP="00945E82">
            <w:pPr>
              <w:rPr>
                <w:rFonts w:ascii="Tahoma" w:hAnsi="Tahoma" w:cs="Tahoma"/>
                <w:sz w:val="20"/>
                <w:szCs w:val="20"/>
              </w:rPr>
            </w:pPr>
            <w:r w:rsidRPr="009A7C6B">
              <w:rPr>
                <w:rFonts w:ascii="Tahoma" w:hAnsi="Tahoma" w:cs="Tahoma"/>
                <w:sz w:val="20"/>
                <w:szCs w:val="20"/>
              </w:rPr>
              <w:t>Assistive Technology</w:t>
            </w:r>
          </w:p>
        </w:tc>
        <w:tc>
          <w:tcPr>
            <w:tcW w:w="1980" w:type="dxa"/>
            <w:noWrap/>
            <w:vAlign w:val="center"/>
          </w:tcPr>
          <w:p w14:paraId="5C17A53E" w14:textId="77777777" w:rsidR="000E4027" w:rsidRPr="009A7C6B" w:rsidRDefault="000E4027" w:rsidP="00945E82">
            <w:pPr>
              <w:jc w:val="center"/>
              <w:rPr>
                <w:rFonts w:ascii="Tahoma" w:hAnsi="Tahoma" w:cs="Tahoma"/>
                <w:sz w:val="20"/>
                <w:szCs w:val="20"/>
              </w:rPr>
            </w:pPr>
            <w:r w:rsidRPr="009A7C6B">
              <w:rPr>
                <w:rFonts w:ascii="Tahoma" w:hAnsi="Tahoma" w:cs="Tahoma"/>
                <w:iCs/>
                <w:sz w:val="20"/>
                <w:szCs w:val="20"/>
              </w:rPr>
              <w:t>17%</w:t>
            </w:r>
          </w:p>
        </w:tc>
      </w:tr>
      <w:tr w:rsidR="008E1A50" w:rsidRPr="00313657" w14:paraId="0B0329B6" w14:textId="77777777" w:rsidTr="00F224CB">
        <w:trPr>
          <w:trHeight w:val="50"/>
        </w:trPr>
        <w:tc>
          <w:tcPr>
            <w:tcW w:w="6030" w:type="dxa"/>
            <w:noWrap/>
            <w:vAlign w:val="center"/>
          </w:tcPr>
          <w:p w14:paraId="7A696155" w14:textId="77777777" w:rsidR="008E1A50" w:rsidRPr="003037C0" w:rsidRDefault="008E1A50" w:rsidP="00E9153F">
            <w:pPr>
              <w:rPr>
                <w:rFonts w:ascii="Tahoma" w:hAnsi="Tahoma" w:cs="Tahoma"/>
                <w:sz w:val="20"/>
                <w:szCs w:val="20"/>
              </w:rPr>
            </w:pPr>
            <w:r w:rsidRPr="003037C0">
              <w:rPr>
                <w:rFonts w:ascii="Tahoma" w:hAnsi="Tahoma" w:cs="Tahoma"/>
                <w:sz w:val="20"/>
                <w:szCs w:val="20"/>
              </w:rPr>
              <w:t>Self-Contained Classroom(s)</w:t>
            </w:r>
          </w:p>
        </w:tc>
        <w:tc>
          <w:tcPr>
            <w:tcW w:w="1980" w:type="dxa"/>
            <w:noWrap/>
            <w:vAlign w:val="center"/>
          </w:tcPr>
          <w:p w14:paraId="37C7E75A" w14:textId="77777777" w:rsidR="008E1A50" w:rsidRPr="003037C0" w:rsidRDefault="008E1A50" w:rsidP="00E9153F">
            <w:pPr>
              <w:jc w:val="center"/>
              <w:rPr>
                <w:rFonts w:ascii="Tahoma" w:hAnsi="Tahoma" w:cs="Tahoma"/>
                <w:iCs/>
                <w:sz w:val="20"/>
                <w:szCs w:val="20"/>
              </w:rPr>
            </w:pPr>
            <w:r w:rsidRPr="003037C0">
              <w:rPr>
                <w:rFonts w:ascii="Tahoma" w:hAnsi="Tahoma" w:cs="Tahoma"/>
                <w:iCs/>
                <w:sz w:val="20"/>
                <w:szCs w:val="20"/>
              </w:rPr>
              <w:t>11%</w:t>
            </w:r>
          </w:p>
        </w:tc>
      </w:tr>
    </w:tbl>
    <w:p w14:paraId="79849D35" w14:textId="77777777" w:rsidR="008E1A50" w:rsidRDefault="008E1A50" w:rsidP="008E1A50">
      <w:pPr>
        <w:pStyle w:val="Body"/>
        <w:rPr>
          <w:rFonts w:cstheme="minorHAnsi"/>
          <w:sz w:val="24"/>
          <w:szCs w:val="24"/>
        </w:rPr>
      </w:pPr>
    </w:p>
    <w:p w14:paraId="1CA86AAD" w14:textId="77777777" w:rsidR="00420937" w:rsidRDefault="000E4027" w:rsidP="00AE218B">
      <w:pPr>
        <w:pStyle w:val="Body"/>
        <w:rPr>
          <w:rFonts w:cstheme="minorHAnsi"/>
          <w:sz w:val="24"/>
          <w:szCs w:val="24"/>
        </w:rPr>
      </w:pPr>
      <w:r>
        <w:rPr>
          <w:rFonts w:cstheme="minorHAnsi"/>
          <w:sz w:val="24"/>
          <w:szCs w:val="24"/>
        </w:rPr>
        <w:t xml:space="preserve">We also asked questions about the </w:t>
      </w:r>
      <w:r w:rsidR="00AE218B">
        <w:rPr>
          <w:rFonts w:cstheme="minorHAnsi"/>
          <w:sz w:val="24"/>
          <w:szCs w:val="24"/>
        </w:rPr>
        <w:t xml:space="preserve">overall availability and accessibility of special education services in ACSI schools, and found that </w:t>
      </w:r>
      <w:r w:rsidR="00AE218B" w:rsidRPr="00AE218B">
        <w:rPr>
          <w:rFonts w:cstheme="minorHAnsi"/>
          <w:b/>
          <w:bCs/>
          <w:sz w:val="24"/>
          <w:szCs w:val="24"/>
        </w:rPr>
        <w:t>40% of respondents have students whose needs exceed/are not met</w:t>
      </w:r>
      <w:r w:rsidR="00AE218B">
        <w:rPr>
          <w:rFonts w:cstheme="minorHAnsi"/>
          <w:sz w:val="24"/>
          <w:szCs w:val="24"/>
        </w:rPr>
        <w:t xml:space="preserve"> by their special education offerings. We also found that of the schools responding to the question (n=128), </w:t>
      </w:r>
      <w:r w:rsidR="00AE218B" w:rsidRPr="00065CEF">
        <w:rPr>
          <w:rFonts w:cstheme="minorHAnsi"/>
          <w:b/>
          <w:bCs/>
          <w:sz w:val="24"/>
          <w:szCs w:val="24"/>
        </w:rPr>
        <w:t>55% reported charging additional fees</w:t>
      </w:r>
      <w:r w:rsidR="00AE218B">
        <w:rPr>
          <w:rFonts w:cstheme="minorHAnsi"/>
          <w:sz w:val="24"/>
          <w:szCs w:val="24"/>
        </w:rPr>
        <w:t xml:space="preserve"> for services. </w:t>
      </w:r>
      <w:r w:rsidR="00065CEF">
        <w:rPr>
          <w:rFonts w:cstheme="minorHAnsi"/>
          <w:sz w:val="24"/>
          <w:szCs w:val="24"/>
        </w:rPr>
        <w:t xml:space="preserve">Both of these findings suggest that </w:t>
      </w:r>
      <w:r w:rsidR="00C42A1F">
        <w:rPr>
          <w:rFonts w:cstheme="minorHAnsi"/>
          <w:sz w:val="24"/>
          <w:szCs w:val="24"/>
        </w:rPr>
        <w:t>there is room to improve in Christian schools in terms of meeting students’ special needs</w:t>
      </w:r>
      <w:r w:rsidR="009177FF">
        <w:rPr>
          <w:rFonts w:cstheme="minorHAnsi"/>
          <w:sz w:val="24"/>
          <w:szCs w:val="24"/>
        </w:rPr>
        <w:t xml:space="preserve">, as well as </w:t>
      </w:r>
      <w:r w:rsidR="00C42A1F">
        <w:rPr>
          <w:rFonts w:cstheme="minorHAnsi"/>
          <w:sz w:val="24"/>
          <w:szCs w:val="24"/>
        </w:rPr>
        <w:t xml:space="preserve">making services and programs more accessible to </w:t>
      </w:r>
      <w:r w:rsidR="009177FF">
        <w:rPr>
          <w:rFonts w:cstheme="minorHAnsi"/>
          <w:sz w:val="24"/>
          <w:szCs w:val="24"/>
        </w:rPr>
        <w:t>families</w:t>
      </w:r>
      <w:r w:rsidR="00C42A1F">
        <w:rPr>
          <w:rFonts w:cstheme="minorHAnsi"/>
          <w:sz w:val="24"/>
          <w:szCs w:val="24"/>
        </w:rPr>
        <w:t xml:space="preserve"> regardless of financial ability to pay. </w:t>
      </w:r>
    </w:p>
    <w:p w14:paraId="227263E7" w14:textId="77777777" w:rsidR="00420937" w:rsidRDefault="00420937" w:rsidP="00AE218B">
      <w:pPr>
        <w:pStyle w:val="Body"/>
        <w:rPr>
          <w:rFonts w:cstheme="minorHAnsi"/>
          <w:sz w:val="24"/>
          <w:szCs w:val="24"/>
        </w:rPr>
      </w:pPr>
    </w:p>
    <w:p w14:paraId="6F8FEACB" w14:textId="088D4044" w:rsidR="008E1A50" w:rsidRDefault="00420937" w:rsidP="00AE218B">
      <w:pPr>
        <w:pStyle w:val="Body"/>
        <w:rPr>
          <w:rFonts w:ascii="Tahoma" w:eastAsia="Times New Roman" w:hAnsi="Tahoma" w:cs="Tahoma"/>
          <w:color w:val="000000"/>
          <w:sz w:val="20"/>
          <w:szCs w:val="20"/>
        </w:rPr>
      </w:pPr>
      <w:r>
        <w:rPr>
          <w:rFonts w:cstheme="minorHAnsi"/>
          <w:sz w:val="24"/>
          <w:szCs w:val="24"/>
        </w:rPr>
        <w:t xml:space="preserve">In order to help schools better serve students with special needs, as well as move toward providing tuition equity for these students and their families, ACSI is partnering on a number of initiatives with </w:t>
      </w:r>
      <w:hyperlink r:id="rId9" w:history="1">
        <w:r w:rsidRPr="0003596C">
          <w:rPr>
            <w:rStyle w:val="Hyperlink"/>
            <w:rFonts w:cstheme="minorHAnsi"/>
            <w:b/>
            <w:bCs/>
            <w:sz w:val="24"/>
            <w:szCs w:val="24"/>
          </w:rPr>
          <w:t>All Belong</w:t>
        </w:r>
      </w:hyperlink>
      <w:r>
        <w:t xml:space="preserve">, </w:t>
      </w:r>
      <w:r>
        <w:rPr>
          <w:rFonts w:cstheme="minorHAnsi"/>
          <w:sz w:val="24"/>
          <w:szCs w:val="24"/>
        </w:rPr>
        <w:t xml:space="preserve">an organization that provides consultation and support for schools seeking to become inclusive communities for learners of all abilities. Readers can expect to see helpful resources, developed through this partnership, rolled out in </w:t>
      </w:r>
      <w:r w:rsidR="00E4084D">
        <w:rPr>
          <w:rFonts w:cstheme="minorHAnsi"/>
          <w:sz w:val="24"/>
          <w:szCs w:val="24"/>
        </w:rPr>
        <w:t>2020</w:t>
      </w:r>
      <w:r>
        <w:rPr>
          <w:rFonts w:cstheme="minorHAnsi"/>
          <w:sz w:val="24"/>
          <w:szCs w:val="24"/>
        </w:rPr>
        <w:t xml:space="preserve">. </w:t>
      </w:r>
    </w:p>
    <w:p w14:paraId="37A91D33" w14:textId="1612EE42" w:rsidR="008E1A50" w:rsidRDefault="008E1A50"/>
    <w:p w14:paraId="313DFF8D" w14:textId="3878C045" w:rsidR="002350DA" w:rsidRDefault="002350DA" w:rsidP="002350DA">
      <w:pPr>
        <w:rPr>
          <w:rFonts w:cstheme="minorHAnsi"/>
          <w:b/>
          <w:bCs/>
        </w:rPr>
      </w:pPr>
      <w:r w:rsidRPr="00955503">
        <w:rPr>
          <w:rFonts w:cstheme="minorHAnsi"/>
          <w:b/>
          <w:bCs/>
        </w:rPr>
        <w:t>About the Author</w:t>
      </w:r>
    </w:p>
    <w:p w14:paraId="0B74F8ED" w14:textId="77777777" w:rsidR="00473E2B" w:rsidRDefault="00473E2B" w:rsidP="002350DA">
      <w:pPr>
        <w:rPr>
          <w:rFonts w:cstheme="minorHAnsi"/>
          <w:b/>
          <w:bCs/>
        </w:rPr>
      </w:pPr>
    </w:p>
    <w:p w14:paraId="48DF0DD3" w14:textId="12C1A86F" w:rsidR="00473E2B" w:rsidRPr="00AF010A" w:rsidRDefault="00473E2B" w:rsidP="00473E2B">
      <w:r w:rsidRPr="003659E3">
        <w:rPr>
          <w:rFonts w:cstheme="minorHAnsi"/>
          <w:b/>
          <w:bCs/>
          <w:noProof/>
        </w:rPr>
        <w:drawing>
          <wp:inline distT="0" distB="0" distL="0" distR="0" wp14:anchorId="30222DBF" wp14:editId="2A41C6EA">
            <wp:extent cx="1110831" cy="1666775"/>
            <wp:effectExtent l="0" t="0" r="0" b="0"/>
            <wp:docPr id="5" name="Picture 3" descr="A person in a red shirt&#10;&#10;Description automatically generated">
              <a:extLst xmlns:a="http://schemas.openxmlformats.org/drawingml/2006/main">
                <a:ext uri="{FF2B5EF4-FFF2-40B4-BE49-F238E27FC236}">
                  <a16:creationId xmlns:a16="http://schemas.microsoft.com/office/drawing/2014/main" id="{8D6F112E-BBA9-4DF2-819A-5247BEB5C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a red shirt&#10;&#10;Description automatically generated">
                      <a:extLst>
                        <a:ext uri="{FF2B5EF4-FFF2-40B4-BE49-F238E27FC236}">
                          <a16:creationId xmlns:a16="http://schemas.microsoft.com/office/drawing/2014/main" id="{8D6F112E-BBA9-4DF2-819A-5247BEB5C39D}"/>
                        </a:ext>
                      </a:extLst>
                    </pic:cNvPr>
                    <pic:cNvPicPr>
                      <a:picLocks noChangeAspect="1"/>
                    </pic:cNvPicPr>
                  </pic:nvPicPr>
                  <pic:blipFill>
                    <a:blip r:embed="rId10"/>
                    <a:stretch>
                      <a:fillRect/>
                    </a:stretch>
                  </pic:blipFill>
                  <pic:spPr>
                    <a:xfrm>
                      <a:off x="0" y="0"/>
                      <a:ext cx="1112404" cy="1669135"/>
                    </a:xfrm>
                    <a:prstGeom prst="rect">
                      <a:avLst/>
                    </a:prstGeom>
                    <a:ln>
                      <a:noFill/>
                    </a:ln>
                    <a:effectLst/>
                  </pic:spPr>
                </pic:pic>
              </a:graphicData>
            </a:graphic>
          </wp:inline>
        </w:drawing>
      </w:r>
      <w:r w:rsidRPr="003659E3">
        <w:rPr>
          <w:rStyle w:val="Strong"/>
          <w:rFonts w:cstheme="minorHAnsi"/>
          <w:spacing w:val="8"/>
        </w:rPr>
        <w:t xml:space="preserve"> Dr. Charlotte Marshall </w:t>
      </w:r>
      <w:r w:rsidRPr="003659E3">
        <w:rPr>
          <w:rFonts w:cstheme="minorHAnsi"/>
          <w:spacing w:val="8"/>
        </w:rPr>
        <w:t xml:space="preserve">is the </w:t>
      </w:r>
      <w:r w:rsidR="00902A95">
        <w:rPr>
          <w:rFonts w:cstheme="minorHAnsi"/>
          <w:spacing w:val="8"/>
        </w:rPr>
        <w:t>s</w:t>
      </w:r>
      <w:r w:rsidRPr="003659E3">
        <w:rPr>
          <w:rFonts w:cstheme="minorHAnsi"/>
          <w:spacing w:val="8"/>
        </w:rPr>
        <w:t xml:space="preserve">enior </w:t>
      </w:r>
      <w:r w:rsidR="00902A95">
        <w:rPr>
          <w:rFonts w:cstheme="minorHAnsi"/>
          <w:spacing w:val="8"/>
        </w:rPr>
        <w:t>r</w:t>
      </w:r>
      <w:r w:rsidRPr="003659E3">
        <w:rPr>
          <w:rFonts w:cstheme="minorHAnsi"/>
          <w:spacing w:val="8"/>
        </w:rPr>
        <w:t>esearcher at ACSI</w:t>
      </w:r>
      <w:r>
        <w:rPr>
          <w:rFonts w:cstheme="minorHAnsi"/>
          <w:spacing w:val="8"/>
        </w:rPr>
        <w:t xml:space="preserve">. </w:t>
      </w:r>
      <w:r>
        <w:t>Her background includes a decade of research examining individual and community well-being in academic, corporate, and church communities. Deeply rooted in Christian values, she has an ability to lead research projects strategically and empathetically. Prior to joining ACSI, she served as a</w:t>
      </w:r>
      <w:r w:rsidR="00902A95">
        <w:t>n academic researcher and</w:t>
      </w:r>
      <w:r>
        <w:t xml:space="preserve"> professor of psychology</w:t>
      </w:r>
      <w:r w:rsidR="00902A95">
        <w:t xml:space="preserve">. </w:t>
      </w:r>
      <w:r w:rsidRPr="003659E3">
        <w:rPr>
          <w:rFonts w:cstheme="minorHAnsi"/>
          <w:spacing w:val="8"/>
        </w:rPr>
        <w:t>She can be reached via email at </w:t>
      </w:r>
      <w:hyperlink r:id="rId11" w:history="1">
        <w:r w:rsidRPr="003659E3">
          <w:rPr>
            <w:rStyle w:val="Hyperlink"/>
            <w:rFonts w:cstheme="minorHAnsi"/>
          </w:rPr>
          <w:t>charlotte_marshall@acsi.org</w:t>
        </w:r>
      </w:hyperlink>
      <w:r w:rsidRPr="003659E3">
        <w:rPr>
          <w:rFonts w:cstheme="minorHAnsi"/>
        </w:rPr>
        <w:t xml:space="preserve">. </w:t>
      </w:r>
    </w:p>
    <w:p w14:paraId="2E18C5D6" w14:textId="77777777" w:rsidR="002350DA" w:rsidRPr="00955503" w:rsidRDefault="002350DA" w:rsidP="002350DA">
      <w:pPr>
        <w:rPr>
          <w:rFonts w:cstheme="minorHAnsi"/>
        </w:rPr>
      </w:pPr>
    </w:p>
    <w:p w14:paraId="6F4B27AD" w14:textId="67B05EC5" w:rsidR="002350DA" w:rsidRDefault="002350DA"/>
    <w:p w14:paraId="74308913" w14:textId="0507921F" w:rsidR="00A46654" w:rsidRDefault="00A46654"/>
    <w:p w14:paraId="79AF506F" w14:textId="48D5136E" w:rsidR="00A46654" w:rsidRDefault="00A46654" w:rsidP="00A46654">
      <w:pPr>
        <w:spacing w:line="276" w:lineRule="auto"/>
        <w:rPr>
          <w:b/>
          <w:bCs/>
          <w:u w:val="single"/>
        </w:rPr>
      </w:pPr>
      <w:r>
        <w:rPr>
          <w:b/>
          <w:bCs/>
          <w:u w:val="single"/>
        </w:rPr>
        <w:t>Additional Resources</w:t>
      </w:r>
      <w:r w:rsidR="003F79A6">
        <w:rPr>
          <w:b/>
          <w:bCs/>
          <w:u w:val="single"/>
        </w:rPr>
        <w:t xml:space="preserve"> </w:t>
      </w:r>
    </w:p>
    <w:p w14:paraId="55ADB393" w14:textId="77777777" w:rsidR="00A46654" w:rsidRPr="003F79A6" w:rsidRDefault="00A46654" w:rsidP="00A46654">
      <w:pPr>
        <w:spacing w:line="276" w:lineRule="auto"/>
        <w:rPr>
          <w:rFonts w:cstheme="minorHAnsi"/>
          <w:color w:val="808088"/>
          <w:spacing w:val="8"/>
        </w:rPr>
      </w:pPr>
    </w:p>
    <w:p w14:paraId="03CEF4FC" w14:textId="3F514FCA" w:rsidR="00A46654" w:rsidRPr="003F79A6" w:rsidRDefault="00A46654" w:rsidP="00A46654">
      <w:pPr>
        <w:spacing w:line="276" w:lineRule="auto"/>
        <w:rPr>
          <w:rFonts w:cstheme="minorHAnsi"/>
        </w:rPr>
      </w:pPr>
      <w:r w:rsidRPr="003F79A6">
        <w:rPr>
          <w:rFonts w:cstheme="minorHAnsi"/>
          <w:color w:val="808088"/>
          <w:spacing w:val="8"/>
        </w:rPr>
        <w:t>Check out a </w:t>
      </w:r>
      <w:hyperlink r:id="rId12" w:tgtFrame="_blank" w:history="1">
        <w:r w:rsidRPr="003F79A6">
          <w:rPr>
            <w:rStyle w:val="Hyperlink"/>
            <w:rFonts w:cstheme="minorHAnsi"/>
            <w:color w:val="0075BD"/>
            <w:spacing w:val="8"/>
          </w:rPr>
          <w:t>podcast with Elizabeth Dombrowski</w:t>
        </w:r>
      </w:hyperlink>
      <w:r w:rsidRPr="003F79A6">
        <w:rPr>
          <w:rFonts w:cstheme="minorHAnsi"/>
          <w:color w:val="808088"/>
          <w:spacing w:val="8"/>
        </w:rPr>
        <w:t xml:space="preserve"> </w:t>
      </w:r>
      <w:r w:rsidR="004629EE">
        <w:rPr>
          <w:rFonts w:cstheme="minorHAnsi"/>
          <w:color w:val="808088"/>
          <w:spacing w:val="8"/>
        </w:rPr>
        <w:t xml:space="preserve">from All Belong, </w:t>
      </w:r>
      <w:r w:rsidRPr="003F79A6">
        <w:rPr>
          <w:rFonts w:cstheme="minorHAnsi"/>
          <w:color w:val="808088"/>
          <w:spacing w:val="8"/>
        </w:rPr>
        <w:t xml:space="preserve">as well as </w:t>
      </w:r>
      <w:r w:rsidR="003F79A6">
        <w:rPr>
          <w:rFonts w:cstheme="minorHAnsi"/>
          <w:color w:val="808088"/>
          <w:spacing w:val="8"/>
        </w:rPr>
        <w:t xml:space="preserve">the following </w:t>
      </w:r>
      <w:r w:rsidRPr="003F79A6">
        <w:rPr>
          <w:rFonts w:cstheme="minorHAnsi"/>
          <w:color w:val="808088"/>
          <w:spacing w:val="8"/>
        </w:rPr>
        <w:t>t</w:t>
      </w:r>
      <w:r w:rsidR="003F79A6">
        <w:rPr>
          <w:rFonts w:cstheme="minorHAnsi"/>
          <w:color w:val="808088"/>
          <w:spacing w:val="8"/>
        </w:rPr>
        <w:t>hree</w:t>
      </w:r>
      <w:r w:rsidRPr="003F79A6">
        <w:rPr>
          <w:rFonts w:cstheme="minorHAnsi"/>
          <w:color w:val="808088"/>
          <w:spacing w:val="8"/>
        </w:rPr>
        <w:t xml:space="preserve"> blog posts with practical ideas for inclusion in Christian schools:</w:t>
      </w:r>
      <w:r w:rsidR="003F79A6">
        <w:rPr>
          <w:rFonts w:cstheme="minorHAnsi"/>
          <w:color w:val="808088"/>
          <w:spacing w:val="8"/>
        </w:rPr>
        <w:t xml:space="preserve"> </w:t>
      </w:r>
      <w:hyperlink r:id="rId13" w:history="1">
        <w:r w:rsidR="003F79A6" w:rsidRPr="003F79A6">
          <w:rPr>
            <w:rStyle w:val="Hyperlink"/>
            <w:rFonts w:cstheme="minorHAnsi"/>
            <w:spacing w:val="8"/>
          </w:rPr>
          <w:t>All Belong: Defining Christian Community</w:t>
        </w:r>
      </w:hyperlink>
      <w:r w:rsidR="003F79A6">
        <w:rPr>
          <w:rFonts w:cstheme="minorHAnsi"/>
          <w:color w:val="808088"/>
          <w:spacing w:val="8"/>
        </w:rPr>
        <w:t>,</w:t>
      </w:r>
      <w:r w:rsidRPr="003F79A6">
        <w:rPr>
          <w:rFonts w:cstheme="minorHAnsi"/>
          <w:color w:val="808088"/>
          <w:spacing w:val="8"/>
        </w:rPr>
        <w:t xml:space="preserve"> </w:t>
      </w:r>
      <w:hyperlink r:id="rId14" w:history="1">
        <w:r w:rsidRPr="003F79A6">
          <w:rPr>
            <w:rStyle w:val="Hyperlink"/>
            <w:rFonts w:cstheme="minorHAnsi"/>
            <w:color w:val="0075BD"/>
            <w:spacing w:val="8"/>
          </w:rPr>
          <w:t>Belonging and Disability in the Christian School</w:t>
        </w:r>
      </w:hyperlink>
      <w:r w:rsidRPr="003F79A6">
        <w:rPr>
          <w:rFonts w:cstheme="minorHAnsi"/>
          <w:color w:val="808088"/>
          <w:spacing w:val="8"/>
        </w:rPr>
        <w:t> and </w:t>
      </w:r>
      <w:hyperlink r:id="rId15" w:history="1">
        <w:r w:rsidRPr="003F79A6">
          <w:rPr>
            <w:rStyle w:val="Hyperlink"/>
            <w:rFonts w:cstheme="minorHAnsi"/>
            <w:color w:val="0075BD"/>
            <w:spacing w:val="8"/>
          </w:rPr>
          <w:t>Inclusive Education: One Christian School’s Journey</w:t>
        </w:r>
      </w:hyperlink>
      <w:r w:rsidRPr="003F79A6">
        <w:rPr>
          <w:rFonts w:cstheme="minorHAnsi"/>
          <w:color w:val="808088"/>
          <w:spacing w:val="8"/>
        </w:rPr>
        <w:t>.</w:t>
      </w:r>
    </w:p>
    <w:p w14:paraId="0E7D5840" w14:textId="7384985A" w:rsidR="00A46654" w:rsidRDefault="00A46654"/>
    <w:p w14:paraId="40D59F9E" w14:textId="5E595207" w:rsidR="001D3E69" w:rsidRDefault="001D3E69"/>
    <w:p w14:paraId="23ACCA62" w14:textId="45537858" w:rsidR="001D3E69" w:rsidRDefault="001D3E69">
      <w:r w:rsidRPr="001D3E69">
        <w:rPr>
          <w:highlight w:val="yellow"/>
        </w:rPr>
        <w:t>Community Questions</w:t>
      </w:r>
    </w:p>
    <w:p w14:paraId="2E3CAE66" w14:textId="68FB3E24" w:rsidR="001D3E69" w:rsidRDefault="001D3E69"/>
    <w:p w14:paraId="51C14F32" w14:textId="54D786F6" w:rsidR="009B6F91" w:rsidRDefault="009B6F91" w:rsidP="009B6F91">
      <w:pPr>
        <w:pStyle w:val="ListParagraph"/>
        <w:numPr>
          <w:ilvl w:val="0"/>
          <w:numId w:val="1"/>
        </w:numPr>
      </w:pPr>
      <w:r>
        <w:t>Are there students with special needs who would attend your school and/or be better served if their needs could be met?</w:t>
      </w:r>
    </w:p>
    <w:p w14:paraId="33168FD4" w14:textId="73EE0272" w:rsidR="009B6F91" w:rsidRDefault="009B6F91" w:rsidP="009B6F91">
      <w:pPr>
        <w:pStyle w:val="ListParagraph"/>
        <w:numPr>
          <w:ilvl w:val="0"/>
          <w:numId w:val="1"/>
        </w:numPr>
      </w:pPr>
      <w:r>
        <w:t>If your answer is “yes” to the above, what steps could you take to think about how your school could better serve students?</w:t>
      </w:r>
    </w:p>
    <w:p w14:paraId="0CE0B9BE" w14:textId="4048C47B" w:rsidR="00D43BF8" w:rsidRDefault="00D43BF8" w:rsidP="00D43BF8"/>
    <w:p w14:paraId="75360FD4" w14:textId="77777777" w:rsidR="00D43BF8" w:rsidRDefault="00D43BF8" w:rsidP="00D43BF8">
      <w:bookmarkStart w:id="1" w:name="_GoBack"/>
      <w:bookmarkEnd w:id="1"/>
      <w:r w:rsidRPr="00D43BF8">
        <w:rPr>
          <w:highlight w:val="yellow"/>
        </w:rPr>
        <w:t>Community Links:</w:t>
      </w:r>
    </w:p>
    <w:p w14:paraId="4A11C52E" w14:textId="77777777" w:rsidR="00D43BF8" w:rsidRDefault="00D43BF8" w:rsidP="00D43BF8"/>
    <w:p w14:paraId="26C650E7" w14:textId="77777777" w:rsidR="00D43BF8" w:rsidRDefault="00D43BF8" w:rsidP="00D43BF8">
      <w:r>
        <w:t>Nonmembers:  https://community.acsi.org/blog-conversations/home</w:t>
      </w:r>
    </w:p>
    <w:p w14:paraId="211A6392" w14:textId="77777777" w:rsidR="00D43BF8" w:rsidRDefault="00D43BF8" w:rsidP="00D43BF8"/>
    <w:p w14:paraId="42A679FA" w14:textId="0C6A8D9E" w:rsidR="00D43BF8" w:rsidRDefault="00D43BF8" w:rsidP="00D43BF8">
      <w:r>
        <w:t>Members: https://community.acsi.org/communities/community-home/digestviewer/viewthread?GroupId=7&amp;MessageKey=1b4e5a38-8cbb-48cb-9fc0-0388cd18238f&amp;CommunityKey=3bc48f54-8a8b-4564-aa35-4f0e5d35173f&amp;tab=digestviewer&amp;ReturnUrl=%2fcommunities%2fcommunity-home%2fdigestviewer%3fcommunitykey%3d3bc48f54-8a8b-4564-aa35-4f0e5d35173f%26tab%3ddigestviewer</w:t>
      </w:r>
    </w:p>
    <w:sectPr w:rsidR="00D43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F26B3"/>
    <w:multiLevelType w:val="hybridMultilevel"/>
    <w:tmpl w:val="E24C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50"/>
    <w:rsid w:val="0003596C"/>
    <w:rsid w:val="00065CEF"/>
    <w:rsid w:val="000E4027"/>
    <w:rsid w:val="00110484"/>
    <w:rsid w:val="001D3E69"/>
    <w:rsid w:val="002052EC"/>
    <w:rsid w:val="002350DA"/>
    <w:rsid w:val="00243247"/>
    <w:rsid w:val="00302FE0"/>
    <w:rsid w:val="00374812"/>
    <w:rsid w:val="003F79A6"/>
    <w:rsid w:val="00420937"/>
    <w:rsid w:val="004629EE"/>
    <w:rsid w:val="00473E2B"/>
    <w:rsid w:val="0052198C"/>
    <w:rsid w:val="00536D40"/>
    <w:rsid w:val="00600305"/>
    <w:rsid w:val="0068795C"/>
    <w:rsid w:val="007D200A"/>
    <w:rsid w:val="008E1A50"/>
    <w:rsid w:val="00902A95"/>
    <w:rsid w:val="009177FF"/>
    <w:rsid w:val="009B6F91"/>
    <w:rsid w:val="00A46654"/>
    <w:rsid w:val="00AE218B"/>
    <w:rsid w:val="00AE553A"/>
    <w:rsid w:val="00B9018C"/>
    <w:rsid w:val="00C42A1F"/>
    <w:rsid w:val="00C81DF4"/>
    <w:rsid w:val="00D43BF8"/>
    <w:rsid w:val="00E4084D"/>
    <w:rsid w:val="00F20FDA"/>
    <w:rsid w:val="00F224CB"/>
    <w:rsid w:val="00F62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5BF3"/>
  <w15:chartTrackingRefBased/>
  <w15:docId w15:val="{F9D82C0F-2D91-47EA-B410-1220FFE3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A5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1A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Spacing"/>
    <w:link w:val="BodyChar"/>
    <w:qFormat/>
    <w:rsid w:val="008E1A50"/>
    <w:rPr>
      <w:rFonts w:eastAsiaTheme="minorHAnsi"/>
      <w:sz w:val="22"/>
      <w:szCs w:val="22"/>
    </w:rPr>
  </w:style>
  <w:style w:type="character" w:customStyle="1" w:styleId="BodyChar">
    <w:name w:val="Body Char"/>
    <w:basedOn w:val="DefaultParagraphFont"/>
    <w:link w:val="Body"/>
    <w:rsid w:val="008E1A50"/>
  </w:style>
  <w:style w:type="paragraph" w:styleId="NoSpacing">
    <w:name w:val="No Spacing"/>
    <w:uiPriority w:val="1"/>
    <w:qFormat/>
    <w:rsid w:val="008E1A50"/>
    <w:pPr>
      <w:spacing w:after="0" w:line="240" w:lineRule="auto"/>
    </w:pPr>
    <w:rPr>
      <w:rFonts w:eastAsiaTheme="minorEastAsia"/>
      <w:sz w:val="24"/>
      <w:szCs w:val="24"/>
    </w:rPr>
  </w:style>
  <w:style w:type="character" w:styleId="Hyperlink">
    <w:name w:val="Hyperlink"/>
    <w:basedOn w:val="DefaultParagraphFont"/>
    <w:uiPriority w:val="99"/>
    <w:unhideWhenUsed/>
    <w:rsid w:val="00420937"/>
    <w:rPr>
      <w:color w:val="0000FF"/>
      <w:u w:val="single"/>
    </w:rPr>
  </w:style>
  <w:style w:type="character" w:styleId="FollowedHyperlink">
    <w:name w:val="FollowedHyperlink"/>
    <w:basedOn w:val="DefaultParagraphFont"/>
    <w:uiPriority w:val="99"/>
    <w:semiHidden/>
    <w:unhideWhenUsed/>
    <w:rsid w:val="0003596C"/>
    <w:rPr>
      <w:color w:val="954F72" w:themeColor="followedHyperlink"/>
      <w:u w:val="single"/>
    </w:rPr>
  </w:style>
  <w:style w:type="character" w:styleId="UnresolvedMention">
    <w:name w:val="Unresolved Mention"/>
    <w:basedOn w:val="DefaultParagraphFont"/>
    <w:uiPriority w:val="99"/>
    <w:semiHidden/>
    <w:unhideWhenUsed/>
    <w:rsid w:val="0003596C"/>
    <w:rPr>
      <w:color w:val="605E5C"/>
      <w:shd w:val="clear" w:color="auto" w:fill="E1DFDD"/>
    </w:rPr>
  </w:style>
  <w:style w:type="character" w:styleId="Strong">
    <w:name w:val="Strong"/>
    <w:basedOn w:val="DefaultParagraphFont"/>
    <w:uiPriority w:val="22"/>
    <w:qFormat/>
    <w:rsid w:val="00473E2B"/>
    <w:rPr>
      <w:b/>
      <w:bCs/>
    </w:rPr>
  </w:style>
  <w:style w:type="paragraph" w:styleId="ListParagraph">
    <w:name w:val="List Paragraph"/>
    <w:basedOn w:val="Normal"/>
    <w:uiPriority w:val="34"/>
    <w:qFormat/>
    <w:rsid w:val="001D3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acsi.org/disability-and-inclusion" TargetMode="External"/><Relationship Id="rId13" Type="http://schemas.openxmlformats.org/officeDocument/2006/relationships/hyperlink" Target="https://blog.acsi.org/defining-christian-communiti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log.acsi.org/creating-inclusive-communities-christian-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lotte_marshall@acsi.org" TargetMode="External"/><Relationship Id="rId5" Type="http://schemas.openxmlformats.org/officeDocument/2006/relationships/styles" Target="styles.xml"/><Relationship Id="rId15" Type="http://schemas.openxmlformats.org/officeDocument/2006/relationships/hyperlink" Target="https://blog.acsi.org/disability-and-inclusion"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hyperlink" Target="https://allbelong.org/" TargetMode="External"/><Relationship Id="rId14" Type="http://schemas.openxmlformats.org/officeDocument/2006/relationships/hyperlink" Target="https://blog.acsi.org/disability-christian-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EB8E0669CEB4988A2312BBC183AC5" ma:contentTypeVersion="9" ma:contentTypeDescription="Create a new document." ma:contentTypeScope="" ma:versionID="b055f5c6481af044879546aae5755ed5">
  <xsd:schema xmlns:xsd="http://www.w3.org/2001/XMLSchema" xmlns:xs="http://www.w3.org/2001/XMLSchema" xmlns:p="http://schemas.microsoft.com/office/2006/metadata/properties" xmlns:ns3="9cb80107-9ec7-4e6a-ae6f-89bb3bdafcdc" targetNamespace="http://schemas.microsoft.com/office/2006/metadata/properties" ma:root="true" ma:fieldsID="150d107ad30dec0db6c0b14ecc62b5c6" ns3:_="">
    <xsd:import namespace="9cb80107-9ec7-4e6a-ae6f-89bb3bdafc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b80107-9ec7-4e6a-ae6f-89bb3bdaf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D71153-137E-48F5-B683-8B6E8E3F9113}">
  <ds:schemaRefs>
    <ds:schemaRef ds:uri="http://schemas.microsoft.com/sharepoint/v3/contenttype/forms"/>
  </ds:schemaRefs>
</ds:datastoreItem>
</file>

<file path=customXml/itemProps2.xml><?xml version="1.0" encoding="utf-8"?>
<ds:datastoreItem xmlns:ds="http://schemas.openxmlformats.org/officeDocument/2006/customXml" ds:itemID="{EC0674EA-A4AD-4178-8D2A-65F227C32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b80107-9ec7-4e6a-ae6f-89bb3bda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E0D6A-6A1C-4D09-BF00-9D1AB3D606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805</Words>
  <Characters>4594</Characters>
  <Application>Microsoft Office Word</Application>
  <DocSecurity>0</DocSecurity>
  <Lines>38</Lines>
  <Paragraphs>10</Paragraphs>
  <ScaleCrop>false</ScaleCrop>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Marshall</dc:creator>
  <cp:keywords/>
  <dc:description/>
  <cp:lastModifiedBy>Microsoft Office User</cp:lastModifiedBy>
  <cp:revision>3</cp:revision>
  <dcterms:created xsi:type="dcterms:W3CDTF">2020-02-20T19:37:00Z</dcterms:created>
  <dcterms:modified xsi:type="dcterms:W3CDTF">2020-02-20T19:56:00Z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0x010100B4DEB8E0669CEB4988A2312BBC183AC5</vt:lpwstr>
  </property>
</Properties>
</file>